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F78" w:rsidRDefault="00F1707C" w:rsidP="00F1707C">
      <w:pPr>
        <w:jc w:val="center"/>
        <w:rPr>
          <w:rFonts w:ascii="Times New Roman" w:hAnsi="Times New Roman" w:cs="Times New Roman"/>
          <w:b/>
          <w:sz w:val="28"/>
          <w:szCs w:val="28"/>
        </w:rPr>
      </w:pPr>
      <w:r w:rsidRPr="00F1707C">
        <w:rPr>
          <w:rFonts w:ascii="Times New Roman" w:hAnsi="Times New Roman" w:cs="Times New Roman"/>
          <w:b/>
          <w:sz w:val="28"/>
          <w:szCs w:val="28"/>
        </w:rPr>
        <w:t>Great Migration / Intolerance</w:t>
      </w:r>
    </w:p>
    <w:p w:rsidR="00543E13" w:rsidRDefault="00543E13" w:rsidP="00F1707C">
      <w:pPr>
        <w:jc w:val="center"/>
        <w:rPr>
          <w:rFonts w:ascii="Times New Roman" w:hAnsi="Times New Roman" w:cs="Times New Roman"/>
          <w:b/>
          <w:sz w:val="28"/>
          <w:szCs w:val="28"/>
        </w:rPr>
      </w:pPr>
    </w:p>
    <w:p w:rsidR="00543E13" w:rsidRDefault="00543E13" w:rsidP="00F1707C">
      <w:pPr>
        <w:jc w:val="center"/>
        <w:rPr>
          <w:rFonts w:ascii="Times New Roman" w:hAnsi="Times New Roman" w:cs="Times New Roman"/>
          <w:b/>
          <w:sz w:val="28"/>
          <w:szCs w:val="28"/>
        </w:rPr>
      </w:pPr>
    </w:p>
    <w:p w:rsidR="00F1707C" w:rsidRDefault="00543E13" w:rsidP="00543E13">
      <w:pPr>
        <w:jc w:val="center"/>
        <w:rPr>
          <w:rFonts w:ascii="Times New Roman" w:hAnsi="Times New Roman" w:cs="Times New Roman"/>
          <w:b/>
          <w:sz w:val="28"/>
          <w:szCs w:val="28"/>
        </w:rPr>
      </w:pPr>
      <w:r>
        <w:rPr>
          <w:noProof/>
        </w:rPr>
        <w:drawing>
          <wp:inline distT="0" distB="0" distL="0" distR="0" wp14:anchorId="55E92D2A" wp14:editId="50B5F907">
            <wp:extent cx="1743075" cy="2141492"/>
            <wp:effectExtent l="0" t="0" r="0" b="0"/>
            <wp:docPr id="1" name="Picture 1" descr="http://t0.gstatic.com/images?q=tbn:ANd9GcR-I2f60JsXFJnWWEZylMX_zwYFjyQGPmNT8kKgFUUKmPKaCq4Qz0glbH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0.gstatic.com/images?q=tbn:ANd9GcR-I2f60JsXFJnWWEZylMX_zwYFjyQGPmNT8kKgFUUKmPKaCq4Qz0glbHA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44130" cy="2142788"/>
                    </a:xfrm>
                    <a:prstGeom prst="rect">
                      <a:avLst/>
                    </a:prstGeom>
                    <a:noFill/>
                    <a:ln>
                      <a:noFill/>
                    </a:ln>
                  </pic:spPr>
                </pic:pic>
              </a:graphicData>
            </a:graphic>
          </wp:inline>
        </w:drawing>
      </w:r>
    </w:p>
    <w:p w:rsidR="00F1707C" w:rsidRDefault="00543E13" w:rsidP="00543E13">
      <w:pPr>
        <w:rPr>
          <w:rFonts w:ascii="Times New Roman" w:hAnsi="Times New Roman" w:cs="Times New Roman"/>
          <w:sz w:val="28"/>
          <w:szCs w:val="28"/>
        </w:rPr>
      </w:pPr>
      <w:r>
        <w:rPr>
          <w:rFonts w:ascii="Times New Roman" w:hAnsi="Times New Roman" w:cs="Times New Roman"/>
          <w:b/>
          <w:sz w:val="28"/>
          <w:szCs w:val="28"/>
        </w:rPr>
        <w:t xml:space="preserve">Jacob Lawrence  </w:t>
      </w:r>
    </w:p>
    <w:p w:rsidR="00543E13" w:rsidRDefault="00543E13" w:rsidP="00543E13">
      <w:pPr>
        <w:rPr>
          <w:rFonts w:ascii="Times New Roman" w:hAnsi="Times New Roman" w:cs="Times New Roman"/>
          <w:sz w:val="28"/>
          <w:szCs w:val="28"/>
        </w:rPr>
      </w:pPr>
    </w:p>
    <w:p w:rsidR="00543E13" w:rsidRDefault="00543E13" w:rsidP="00543E13">
      <w:pPr>
        <w:shd w:val="clear" w:color="auto" w:fill="FFFFFF"/>
        <w:spacing w:after="0" w:line="312" w:lineRule="atLeast"/>
        <w:rPr>
          <w:rFonts w:ascii="Arial" w:eastAsia="Times New Roman" w:hAnsi="Arial" w:cs="Arial"/>
          <w:color w:val="333333"/>
          <w:spacing w:val="-2"/>
          <w:sz w:val="30"/>
          <w:szCs w:val="30"/>
        </w:rPr>
      </w:pPr>
      <w:r w:rsidRPr="00543E13">
        <w:rPr>
          <w:rFonts w:ascii="Arial" w:eastAsia="Times New Roman" w:hAnsi="Arial" w:cs="Arial"/>
          <w:color w:val="333333"/>
          <w:spacing w:val="-2"/>
          <w:sz w:val="30"/>
          <w:szCs w:val="30"/>
        </w:rPr>
        <w:t>Jacob Lawrence was an American painter, and the most widely acclaimed African-American artist of the 20th century. He is best known for his Migration Series.</w:t>
      </w:r>
    </w:p>
    <w:p w:rsidR="00543E13" w:rsidRPr="00543E13" w:rsidRDefault="00543E13" w:rsidP="00543E13">
      <w:pPr>
        <w:shd w:val="clear" w:color="auto" w:fill="FFFFFF"/>
        <w:spacing w:after="0" w:line="312" w:lineRule="atLeast"/>
        <w:rPr>
          <w:rFonts w:ascii="Arial" w:eastAsia="Times New Roman" w:hAnsi="Arial" w:cs="Arial"/>
          <w:color w:val="333333"/>
          <w:spacing w:val="-2"/>
          <w:sz w:val="30"/>
          <w:szCs w:val="30"/>
        </w:rPr>
      </w:pPr>
    </w:p>
    <w:p w:rsidR="00543E13" w:rsidRPr="00543E13" w:rsidRDefault="00543E13" w:rsidP="00543E13">
      <w:pPr>
        <w:spacing w:after="100" w:afterAutospacing="1" w:line="276" w:lineRule="atLeast"/>
        <w:outlineLvl w:val="1"/>
        <w:rPr>
          <w:rFonts w:ascii="Arial" w:eastAsia="Times New Roman" w:hAnsi="Arial" w:cs="Arial"/>
          <w:b/>
          <w:bCs/>
          <w:spacing w:val="-5"/>
          <w:sz w:val="36"/>
          <w:szCs w:val="36"/>
        </w:rPr>
      </w:pPr>
      <w:bookmarkStart w:id="0" w:name="synopsis"/>
      <w:bookmarkEnd w:id="0"/>
      <w:r w:rsidRPr="00543E13">
        <w:rPr>
          <w:rFonts w:ascii="Arial" w:eastAsia="Times New Roman" w:hAnsi="Arial" w:cs="Arial"/>
          <w:b/>
          <w:bCs/>
          <w:spacing w:val="-5"/>
          <w:sz w:val="36"/>
          <w:szCs w:val="36"/>
        </w:rPr>
        <w:t>Synopsis</w:t>
      </w:r>
    </w:p>
    <w:p w:rsidR="00543E13" w:rsidRDefault="00543E13" w:rsidP="00543E13">
      <w:pPr>
        <w:spacing w:after="450" w:line="240" w:lineRule="auto"/>
        <w:rPr>
          <w:rFonts w:ascii="Times New Roman" w:eastAsia="Times New Roman" w:hAnsi="Times New Roman" w:cs="Times New Roman"/>
          <w:sz w:val="28"/>
          <w:szCs w:val="28"/>
        </w:rPr>
      </w:pPr>
      <w:r w:rsidRPr="00543E13">
        <w:rPr>
          <w:rFonts w:ascii="Times New Roman" w:eastAsia="Times New Roman" w:hAnsi="Times New Roman" w:cs="Times New Roman"/>
          <w:sz w:val="28"/>
          <w:szCs w:val="28"/>
        </w:rPr>
        <w:t>Born in New Jersey but raised in New York City's Harlem, Jacob Lawrence was the most widely acclaimed African-American artist of the 20th century. Known for producing narrative collections like the </w:t>
      </w:r>
      <w:r w:rsidRPr="00543E13">
        <w:rPr>
          <w:rFonts w:ascii="Times New Roman" w:eastAsia="Times New Roman" w:hAnsi="Times New Roman" w:cs="Times New Roman"/>
          <w:i/>
          <w:iCs/>
          <w:sz w:val="28"/>
          <w:szCs w:val="28"/>
        </w:rPr>
        <w:t>Migration Series</w:t>
      </w:r>
      <w:r w:rsidRPr="00543E13">
        <w:rPr>
          <w:rFonts w:ascii="Times New Roman" w:eastAsia="Times New Roman" w:hAnsi="Times New Roman" w:cs="Times New Roman"/>
          <w:sz w:val="28"/>
          <w:szCs w:val="28"/>
        </w:rPr>
        <w:t> and </w:t>
      </w:r>
      <w:r w:rsidRPr="00543E13">
        <w:rPr>
          <w:rFonts w:ascii="Times New Roman" w:eastAsia="Times New Roman" w:hAnsi="Times New Roman" w:cs="Times New Roman"/>
          <w:i/>
          <w:iCs/>
          <w:sz w:val="28"/>
          <w:szCs w:val="28"/>
        </w:rPr>
        <w:t>War Series</w:t>
      </w:r>
      <w:r w:rsidRPr="00543E13">
        <w:rPr>
          <w:rFonts w:ascii="Times New Roman" w:eastAsia="Times New Roman" w:hAnsi="Times New Roman" w:cs="Times New Roman"/>
          <w:sz w:val="28"/>
          <w:szCs w:val="28"/>
        </w:rPr>
        <w:t>, he brought the African-American experience to life using blacks and browns juxtaposed with vivid colors. He also taught, and spent 15 years as a professor at the University of Washington.</w:t>
      </w:r>
    </w:p>
    <w:p w:rsidR="00543E13" w:rsidRDefault="00543E13" w:rsidP="00543E13">
      <w:pPr>
        <w:spacing w:after="450" w:line="240" w:lineRule="auto"/>
        <w:rPr>
          <w:rFonts w:ascii="Times New Roman" w:eastAsia="Times New Roman" w:hAnsi="Times New Roman" w:cs="Times New Roman"/>
          <w:sz w:val="28"/>
          <w:szCs w:val="28"/>
        </w:rPr>
      </w:pPr>
      <w:hyperlink r:id="rId6" w:history="1">
        <w:r w:rsidRPr="00F8487C">
          <w:rPr>
            <w:rStyle w:val="Hyperlink"/>
            <w:rFonts w:ascii="Times New Roman" w:eastAsia="Times New Roman" w:hAnsi="Times New Roman" w:cs="Times New Roman"/>
            <w:sz w:val="28"/>
            <w:szCs w:val="28"/>
          </w:rPr>
          <w:t>https://www.youtube.com/watch?v=fjkOY_fJwJw</w:t>
        </w:r>
      </w:hyperlink>
    </w:p>
    <w:p w:rsidR="00543E13" w:rsidRDefault="00543E13" w:rsidP="00543E13">
      <w:pPr>
        <w:spacing w:after="450" w:line="240" w:lineRule="auto"/>
        <w:rPr>
          <w:rFonts w:ascii="Times New Roman" w:eastAsia="Times New Roman" w:hAnsi="Times New Roman" w:cs="Times New Roman"/>
          <w:sz w:val="28"/>
          <w:szCs w:val="28"/>
        </w:rPr>
      </w:pPr>
    </w:p>
    <w:p w:rsidR="00543E13" w:rsidRDefault="00543E13" w:rsidP="00543E13">
      <w:pPr>
        <w:spacing w:after="450" w:line="240" w:lineRule="auto"/>
        <w:rPr>
          <w:rFonts w:ascii="Times New Roman" w:eastAsia="Times New Roman" w:hAnsi="Times New Roman" w:cs="Times New Roman"/>
          <w:sz w:val="28"/>
          <w:szCs w:val="28"/>
        </w:rPr>
      </w:pPr>
    </w:p>
    <w:p w:rsidR="00192CCB" w:rsidRDefault="00192CCB" w:rsidP="00192CCB">
      <w:pPr>
        <w:spacing w:after="450" w:line="240" w:lineRule="auto"/>
        <w:rPr>
          <w:rFonts w:ascii="Times New Roman" w:eastAsia="Times New Roman" w:hAnsi="Times New Roman" w:cs="Times New Roman"/>
          <w:sz w:val="28"/>
          <w:szCs w:val="28"/>
        </w:rPr>
      </w:pPr>
    </w:p>
    <w:p w:rsidR="0081431C" w:rsidRDefault="0081431C" w:rsidP="00192CCB">
      <w:pPr>
        <w:spacing w:after="450" w:line="240" w:lineRule="auto"/>
        <w:rPr>
          <w:rFonts w:ascii="Times New Roman" w:eastAsia="Times New Roman" w:hAnsi="Times New Roman" w:cs="Times New Roman"/>
          <w:sz w:val="28"/>
          <w:szCs w:val="28"/>
        </w:rPr>
      </w:pPr>
      <w:r>
        <w:rPr>
          <w:noProof/>
        </w:rPr>
        <w:drawing>
          <wp:anchor distT="0" distB="0" distL="114300" distR="114300" simplePos="0" relativeHeight="251658240" behindDoc="0" locked="0" layoutInCell="1" allowOverlap="1" wp14:anchorId="38659729" wp14:editId="2C64D863">
            <wp:simplePos x="0" y="0"/>
            <wp:positionH relativeFrom="column">
              <wp:posOffset>3638550</wp:posOffset>
            </wp:positionH>
            <wp:positionV relativeFrom="paragraph">
              <wp:posOffset>5080</wp:posOffset>
            </wp:positionV>
            <wp:extent cx="1990725" cy="1990725"/>
            <wp:effectExtent l="0" t="0" r="9525" b="9525"/>
            <wp:wrapSquare wrapText="bothSides"/>
            <wp:docPr id="2" name="Picture 2" descr="http://t2.gstatic.com/images?q=tbn:ANd9GcSrf7k-I2rEI_Wfbk-TTEKx-s-mHimDD8dGFrJtN-7ZH49slR9Txkn9F4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2.gstatic.com/images?q=tbn:ANd9GcSrf7k-I2rEI_Wfbk-TTEKx-s-mHimDD8dGFrJtN-7ZH49slR9Txkn9F4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flipH="1">
                      <a:off x="0" y="0"/>
                      <a:ext cx="1990725" cy="1990725"/>
                    </a:xfrm>
                    <a:prstGeom prst="rect">
                      <a:avLst/>
                    </a:prstGeom>
                    <a:noFill/>
                    <a:ln>
                      <a:noFill/>
                    </a:ln>
                  </pic:spPr>
                </pic:pic>
              </a:graphicData>
            </a:graphic>
            <wp14:sizeRelH relativeFrom="page">
              <wp14:pctWidth>0</wp14:pctWidth>
            </wp14:sizeRelH>
            <wp14:sizeRelV relativeFrom="page">
              <wp14:pctHeight>0</wp14:pctHeight>
            </wp14:sizeRelV>
          </wp:anchor>
        </w:drawing>
      </w:r>
      <w:r w:rsidR="00192CCB">
        <w:rPr>
          <w:rFonts w:ascii="Times New Roman" w:eastAsia="Times New Roman" w:hAnsi="Times New Roman" w:cs="Times New Roman"/>
          <w:sz w:val="28"/>
          <w:szCs w:val="28"/>
        </w:rPr>
        <w:t xml:space="preserve">                                                                                                                </w:t>
      </w:r>
    </w:p>
    <w:p w:rsidR="00192CCB" w:rsidRPr="0081431C" w:rsidRDefault="0081431C" w:rsidP="0081431C">
      <w:pPr>
        <w:rPr>
          <w:rFonts w:ascii="Times New Roman" w:eastAsia="Times New Roman" w:hAnsi="Times New Roman" w:cs="Times New Roman"/>
          <w:sz w:val="28"/>
          <w:szCs w:val="28"/>
        </w:rPr>
      </w:pPr>
      <w:r>
        <w:rPr>
          <w:rFonts w:ascii="Times New Roman" w:eastAsia="Times New Roman" w:hAnsi="Times New Roman" w:cs="Times New Roman"/>
          <w:sz w:val="28"/>
          <w:szCs w:val="28"/>
        </w:rPr>
        <w:t>Marcus Garvey</w:t>
      </w:r>
    </w:p>
    <w:p w:rsidR="00192CCB" w:rsidRPr="00192CCB" w:rsidRDefault="00192CCB" w:rsidP="0081431C">
      <w:pPr>
        <w:tabs>
          <w:tab w:val="left" w:pos="6510"/>
        </w:tabs>
        <w:spacing w:after="450" w:line="240" w:lineRule="auto"/>
        <w:rPr>
          <w:rFonts w:ascii="Times New Roman" w:eastAsia="Times New Roman" w:hAnsi="Times New Roman" w:cs="Times New Roman"/>
          <w:sz w:val="28"/>
          <w:szCs w:val="28"/>
        </w:rPr>
      </w:pPr>
    </w:p>
    <w:p w:rsidR="0051497A" w:rsidRDefault="0051497A" w:rsidP="00192CCB">
      <w:pPr>
        <w:spacing w:after="0" w:line="240" w:lineRule="auto"/>
        <w:rPr>
          <w:rFonts w:ascii="Times New Roman" w:eastAsia="Times New Roman" w:hAnsi="Times New Roman" w:cs="Times New Roman"/>
          <w:sz w:val="24"/>
          <w:szCs w:val="24"/>
        </w:rPr>
      </w:pPr>
    </w:p>
    <w:p w:rsidR="0051497A" w:rsidRDefault="0051497A" w:rsidP="00192CCB">
      <w:pPr>
        <w:spacing w:after="0" w:line="240" w:lineRule="auto"/>
        <w:rPr>
          <w:rFonts w:ascii="Times New Roman" w:eastAsia="Times New Roman" w:hAnsi="Times New Roman" w:cs="Times New Roman"/>
          <w:sz w:val="24"/>
          <w:szCs w:val="24"/>
        </w:rPr>
      </w:pPr>
    </w:p>
    <w:p w:rsidR="0051497A" w:rsidRDefault="0051497A" w:rsidP="00192CCB">
      <w:pPr>
        <w:spacing w:after="0" w:line="240" w:lineRule="auto"/>
        <w:rPr>
          <w:rFonts w:ascii="Times New Roman" w:eastAsia="Times New Roman" w:hAnsi="Times New Roman" w:cs="Times New Roman"/>
          <w:sz w:val="24"/>
          <w:szCs w:val="24"/>
        </w:rPr>
      </w:pPr>
    </w:p>
    <w:p w:rsidR="00192CCB" w:rsidRPr="00192CCB" w:rsidRDefault="00192CCB" w:rsidP="00192CCB">
      <w:pPr>
        <w:spacing w:after="0" w:line="240" w:lineRule="auto"/>
        <w:rPr>
          <w:rFonts w:ascii="Times New Roman" w:eastAsia="Times New Roman" w:hAnsi="Times New Roman" w:cs="Times New Roman"/>
          <w:sz w:val="24"/>
          <w:szCs w:val="24"/>
        </w:rPr>
      </w:pPr>
      <w:r w:rsidRPr="00192CCB">
        <w:rPr>
          <w:rFonts w:ascii="Times New Roman" w:eastAsia="Times New Roman" w:hAnsi="Times New Roman" w:cs="Times New Roman"/>
          <w:sz w:val="24"/>
          <w:szCs w:val="24"/>
        </w:rPr>
        <w:t>“Hungry men have no respect for law, authority or human life.”</w:t>
      </w:r>
    </w:p>
    <w:p w:rsidR="00192CCB" w:rsidRDefault="00192CCB" w:rsidP="00192CCB">
      <w:pPr>
        <w:spacing w:after="0" w:line="240" w:lineRule="auto"/>
        <w:rPr>
          <w:rFonts w:ascii="Times New Roman" w:eastAsia="Times New Roman" w:hAnsi="Times New Roman" w:cs="Times New Roman"/>
          <w:sz w:val="24"/>
          <w:szCs w:val="24"/>
        </w:rPr>
      </w:pPr>
      <w:r w:rsidRPr="00192CCB">
        <w:rPr>
          <w:rFonts w:ascii="Times New Roman" w:eastAsia="Times New Roman" w:hAnsi="Times New Roman" w:cs="Times New Roman"/>
          <w:sz w:val="24"/>
          <w:szCs w:val="24"/>
        </w:rPr>
        <w:t>—Marcus Garvey</w:t>
      </w:r>
    </w:p>
    <w:p w:rsidR="0051497A" w:rsidRDefault="0051497A" w:rsidP="00192CCB">
      <w:pPr>
        <w:spacing w:after="100" w:afterAutospacing="1" w:line="276" w:lineRule="atLeast"/>
        <w:outlineLvl w:val="1"/>
        <w:rPr>
          <w:rFonts w:ascii="Arial" w:eastAsia="Times New Roman" w:hAnsi="Arial" w:cs="Arial"/>
          <w:b/>
          <w:bCs/>
          <w:spacing w:val="-5"/>
          <w:sz w:val="36"/>
          <w:szCs w:val="36"/>
        </w:rPr>
      </w:pPr>
    </w:p>
    <w:p w:rsidR="00192CCB" w:rsidRPr="00192CCB" w:rsidRDefault="00192CCB" w:rsidP="00192CCB">
      <w:pPr>
        <w:spacing w:after="100" w:afterAutospacing="1" w:line="276" w:lineRule="atLeast"/>
        <w:outlineLvl w:val="1"/>
        <w:rPr>
          <w:rFonts w:ascii="Arial" w:eastAsia="Times New Roman" w:hAnsi="Arial" w:cs="Arial"/>
          <w:b/>
          <w:bCs/>
          <w:spacing w:val="-5"/>
          <w:sz w:val="36"/>
          <w:szCs w:val="36"/>
        </w:rPr>
      </w:pPr>
      <w:r w:rsidRPr="00192CCB">
        <w:rPr>
          <w:rFonts w:ascii="Arial" w:eastAsia="Times New Roman" w:hAnsi="Arial" w:cs="Arial"/>
          <w:b/>
          <w:bCs/>
          <w:spacing w:val="-5"/>
          <w:sz w:val="36"/>
          <w:szCs w:val="36"/>
        </w:rPr>
        <w:t>Synopsis</w:t>
      </w:r>
    </w:p>
    <w:p w:rsidR="00192CCB" w:rsidRDefault="00192CCB" w:rsidP="00192CCB">
      <w:pPr>
        <w:spacing w:after="450" w:line="276" w:lineRule="auto"/>
        <w:rPr>
          <w:rFonts w:ascii="Times New Roman" w:eastAsia="Times New Roman" w:hAnsi="Times New Roman" w:cs="Times New Roman"/>
          <w:sz w:val="28"/>
          <w:szCs w:val="28"/>
        </w:rPr>
      </w:pPr>
      <w:r w:rsidRPr="00192CCB">
        <w:rPr>
          <w:rFonts w:ascii="Times New Roman" w:eastAsia="Times New Roman" w:hAnsi="Times New Roman" w:cs="Times New Roman"/>
          <w:sz w:val="28"/>
          <w:szCs w:val="28"/>
        </w:rPr>
        <w:t xml:space="preserve">Born in Jamaica, Marcus Garvey was an orator for the Black Nationalism and Pan-Africanism movements, to which end he founded the Universal Negro Improvement Association and African Communities League. Garvey advanced a Pan-African philosophy which inspired a global mass movement, known as </w:t>
      </w:r>
      <w:proofErr w:type="spellStart"/>
      <w:r w:rsidRPr="00192CCB">
        <w:rPr>
          <w:rFonts w:ascii="Times New Roman" w:eastAsia="Times New Roman" w:hAnsi="Times New Roman" w:cs="Times New Roman"/>
          <w:sz w:val="28"/>
          <w:szCs w:val="28"/>
        </w:rPr>
        <w:t>Garveyism</w:t>
      </w:r>
      <w:proofErr w:type="spellEnd"/>
      <w:r w:rsidRPr="00192CCB">
        <w:rPr>
          <w:rFonts w:ascii="Times New Roman" w:eastAsia="Times New Roman" w:hAnsi="Times New Roman" w:cs="Times New Roman"/>
          <w:sz w:val="28"/>
          <w:szCs w:val="28"/>
        </w:rPr>
        <w:t xml:space="preserve">. </w:t>
      </w:r>
      <w:proofErr w:type="spellStart"/>
      <w:r w:rsidRPr="00192CCB">
        <w:rPr>
          <w:rFonts w:ascii="Times New Roman" w:eastAsia="Times New Roman" w:hAnsi="Times New Roman" w:cs="Times New Roman"/>
          <w:sz w:val="28"/>
          <w:szCs w:val="28"/>
        </w:rPr>
        <w:t>Garveyism</w:t>
      </w:r>
      <w:proofErr w:type="spellEnd"/>
      <w:r w:rsidRPr="00192CCB">
        <w:rPr>
          <w:rFonts w:ascii="Times New Roman" w:eastAsia="Times New Roman" w:hAnsi="Times New Roman" w:cs="Times New Roman"/>
          <w:sz w:val="28"/>
          <w:szCs w:val="28"/>
        </w:rPr>
        <w:t xml:space="preserve"> would eventually inspire others, from the Nation of Islam to the Rastafari movement.</w:t>
      </w:r>
    </w:p>
    <w:p w:rsidR="0051497A" w:rsidRDefault="0051497A" w:rsidP="00192CCB">
      <w:pPr>
        <w:spacing w:after="450" w:line="276" w:lineRule="auto"/>
        <w:rPr>
          <w:rFonts w:ascii="Times New Roman" w:eastAsia="Times New Roman" w:hAnsi="Times New Roman" w:cs="Times New Roman"/>
          <w:sz w:val="28"/>
          <w:szCs w:val="28"/>
        </w:rPr>
      </w:pPr>
      <w:hyperlink r:id="rId8" w:history="1">
        <w:r w:rsidRPr="00F8487C">
          <w:rPr>
            <w:rStyle w:val="Hyperlink"/>
            <w:rFonts w:ascii="Times New Roman" w:eastAsia="Times New Roman" w:hAnsi="Times New Roman" w:cs="Times New Roman"/>
            <w:sz w:val="28"/>
            <w:szCs w:val="28"/>
          </w:rPr>
          <w:t>http://www.biography.com/people/marcus-garvey-9307319</w:t>
        </w:r>
      </w:hyperlink>
    </w:p>
    <w:p w:rsidR="0051497A" w:rsidRDefault="0051497A" w:rsidP="00192CCB">
      <w:pPr>
        <w:spacing w:after="450" w:line="276" w:lineRule="auto"/>
        <w:rPr>
          <w:rFonts w:ascii="Times New Roman" w:eastAsia="Times New Roman" w:hAnsi="Times New Roman" w:cs="Times New Roman"/>
          <w:sz w:val="28"/>
          <w:szCs w:val="28"/>
        </w:rPr>
      </w:pPr>
    </w:p>
    <w:p w:rsidR="0051497A" w:rsidRDefault="0051497A" w:rsidP="00192CCB">
      <w:pPr>
        <w:spacing w:after="450" w:line="276" w:lineRule="auto"/>
        <w:rPr>
          <w:rFonts w:ascii="Times New Roman" w:eastAsia="Times New Roman" w:hAnsi="Times New Roman" w:cs="Times New Roman"/>
          <w:sz w:val="28"/>
          <w:szCs w:val="28"/>
        </w:rPr>
      </w:pPr>
    </w:p>
    <w:p w:rsidR="0051497A" w:rsidRPr="00192CCB" w:rsidRDefault="0051497A" w:rsidP="00192CCB">
      <w:pPr>
        <w:spacing w:after="450" w:line="276" w:lineRule="auto"/>
        <w:rPr>
          <w:rFonts w:ascii="Times New Roman" w:eastAsia="Times New Roman" w:hAnsi="Times New Roman" w:cs="Times New Roman"/>
          <w:sz w:val="28"/>
          <w:szCs w:val="28"/>
        </w:rPr>
      </w:pPr>
    </w:p>
    <w:p w:rsidR="00192CCB" w:rsidRDefault="00192CCB" w:rsidP="00543E13">
      <w:pPr>
        <w:spacing w:after="450" w:line="240" w:lineRule="auto"/>
        <w:rPr>
          <w:rFonts w:ascii="Times New Roman" w:eastAsia="Times New Roman" w:hAnsi="Times New Roman" w:cs="Times New Roman"/>
          <w:sz w:val="28"/>
          <w:szCs w:val="28"/>
        </w:rPr>
      </w:pPr>
    </w:p>
    <w:p w:rsidR="00192CCB" w:rsidRPr="00543E13" w:rsidRDefault="00192CCB" w:rsidP="00543E13">
      <w:pPr>
        <w:spacing w:after="450" w:line="240" w:lineRule="auto"/>
        <w:rPr>
          <w:rFonts w:ascii="Times New Roman" w:eastAsia="Times New Roman" w:hAnsi="Times New Roman" w:cs="Times New Roman"/>
          <w:sz w:val="28"/>
          <w:szCs w:val="28"/>
        </w:rPr>
      </w:pPr>
    </w:p>
    <w:p w:rsidR="00543E13" w:rsidRDefault="0081431C" w:rsidP="0081431C">
      <w:pPr>
        <w:tabs>
          <w:tab w:val="left" w:pos="7335"/>
        </w:tabs>
        <w:rPr>
          <w:rFonts w:ascii="Times New Roman" w:hAnsi="Times New Roman" w:cs="Times New Roman"/>
          <w:sz w:val="28"/>
          <w:szCs w:val="28"/>
        </w:rPr>
      </w:pPr>
      <w:r>
        <w:rPr>
          <w:noProof/>
        </w:rPr>
        <w:lastRenderedPageBreak/>
        <w:drawing>
          <wp:anchor distT="0" distB="0" distL="114300" distR="114300" simplePos="0" relativeHeight="251659264" behindDoc="0" locked="0" layoutInCell="1" allowOverlap="1" wp14:anchorId="5395C1C0" wp14:editId="3336C402">
            <wp:simplePos x="0" y="0"/>
            <wp:positionH relativeFrom="margin">
              <wp:posOffset>2776106</wp:posOffset>
            </wp:positionH>
            <wp:positionV relativeFrom="paragraph">
              <wp:posOffset>0</wp:posOffset>
            </wp:positionV>
            <wp:extent cx="2662670" cy="1952625"/>
            <wp:effectExtent l="0" t="0" r="4445" b="0"/>
            <wp:wrapSquare wrapText="bothSides"/>
            <wp:docPr id="3" name="Picture 3" descr="http://t1.gstatic.com/images?q=tbn:ANd9GcQgxrRSX9RlSusAaiLx1Dye5jki7RG32g1qrDgvjcvM2Fg4yqyJz2Ipalz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1.gstatic.com/images?q=tbn:ANd9GcQgxrRSX9RlSusAaiLx1Dye5jki7RG32g1qrDgvjcvM2Fg4yqyJz2Ipalzj"/>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3842" cy="1953484"/>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szCs w:val="28"/>
        </w:rPr>
        <w:tab/>
      </w:r>
    </w:p>
    <w:p w:rsidR="0081431C" w:rsidRDefault="0081431C" w:rsidP="00543E13">
      <w:pPr>
        <w:rPr>
          <w:rFonts w:ascii="Times New Roman" w:hAnsi="Times New Roman" w:cs="Times New Roman"/>
          <w:sz w:val="28"/>
          <w:szCs w:val="28"/>
        </w:rPr>
      </w:pPr>
    </w:p>
    <w:p w:rsidR="0081431C" w:rsidRDefault="0081431C" w:rsidP="00543E13">
      <w:pPr>
        <w:rPr>
          <w:rFonts w:ascii="Times New Roman" w:hAnsi="Times New Roman" w:cs="Times New Roman"/>
          <w:sz w:val="28"/>
          <w:szCs w:val="28"/>
        </w:rPr>
      </w:pPr>
    </w:p>
    <w:p w:rsidR="0081431C" w:rsidRDefault="0081431C" w:rsidP="00543E13">
      <w:pPr>
        <w:rPr>
          <w:rFonts w:ascii="Times New Roman" w:hAnsi="Times New Roman" w:cs="Times New Roman"/>
          <w:sz w:val="28"/>
          <w:szCs w:val="28"/>
        </w:rPr>
      </w:pPr>
      <w:r>
        <w:rPr>
          <w:rFonts w:ascii="Times New Roman" w:hAnsi="Times New Roman" w:cs="Times New Roman"/>
          <w:sz w:val="28"/>
          <w:szCs w:val="28"/>
        </w:rPr>
        <w:t>Saco and Vanzetti</w:t>
      </w:r>
    </w:p>
    <w:p w:rsidR="0081431C" w:rsidRPr="0081431C" w:rsidRDefault="0081431C" w:rsidP="0081431C">
      <w:pPr>
        <w:rPr>
          <w:rFonts w:ascii="Times New Roman" w:hAnsi="Times New Roman" w:cs="Times New Roman"/>
          <w:sz w:val="28"/>
          <w:szCs w:val="28"/>
        </w:rPr>
      </w:pPr>
    </w:p>
    <w:p w:rsidR="0081431C" w:rsidRPr="0081431C" w:rsidRDefault="0081431C" w:rsidP="0081431C">
      <w:pPr>
        <w:rPr>
          <w:rFonts w:ascii="Times New Roman" w:hAnsi="Times New Roman" w:cs="Times New Roman"/>
          <w:sz w:val="28"/>
          <w:szCs w:val="28"/>
        </w:rPr>
      </w:pPr>
    </w:p>
    <w:p w:rsidR="0081431C" w:rsidRPr="0081431C" w:rsidRDefault="0081431C" w:rsidP="0081431C">
      <w:pPr>
        <w:rPr>
          <w:rFonts w:ascii="Times New Roman" w:hAnsi="Times New Roman" w:cs="Times New Roman"/>
          <w:sz w:val="28"/>
          <w:szCs w:val="28"/>
        </w:rPr>
      </w:pPr>
    </w:p>
    <w:p w:rsidR="00B13733" w:rsidRPr="00B13733" w:rsidRDefault="00B13733" w:rsidP="00B13733">
      <w:pPr>
        <w:shd w:val="clear" w:color="auto" w:fill="FFFFFF"/>
        <w:spacing w:before="120" w:after="120" w:line="336" w:lineRule="atLeast"/>
        <w:rPr>
          <w:rFonts w:ascii="Arial" w:eastAsia="Times New Roman" w:hAnsi="Arial" w:cs="Arial"/>
          <w:color w:val="252525"/>
          <w:sz w:val="21"/>
          <w:szCs w:val="21"/>
        </w:rPr>
      </w:pPr>
      <w:r w:rsidRPr="00B13733">
        <w:rPr>
          <w:rFonts w:ascii="Arial" w:eastAsia="Times New Roman" w:hAnsi="Arial" w:cs="Arial"/>
          <w:b/>
          <w:bCs/>
          <w:color w:val="252525"/>
          <w:sz w:val="21"/>
          <w:szCs w:val="21"/>
        </w:rPr>
        <w:t>Nicola Sacco</w:t>
      </w:r>
      <w:r w:rsidRPr="00B13733">
        <w:rPr>
          <w:rFonts w:ascii="Arial" w:eastAsia="Times New Roman" w:hAnsi="Arial" w:cs="Arial"/>
          <w:color w:val="252525"/>
          <w:sz w:val="21"/>
          <w:szCs w:val="21"/>
        </w:rPr>
        <w:t> (April 22, 1891 – August 23, 1927) and </w:t>
      </w:r>
      <w:r w:rsidRPr="00B13733">
        <w:rPr>
          <w:rFonts w:ascii="Arial" w:eastAsia="Times New Roman" w:hAnsi="Arial" w:cs="Arial"/>
          <w:b/>
          <w:bCs/>
          <w:color w:val="252525"/>
          <w:sz w:val="21"/>
          <w:szCs w:val="21"/>
        </w:rPr>
        <w:t>Bartolomeo Vanzetti</w:t>
      </w:r>
      <w:r w:rsidRPr="00B13733">
        <w:rPr>
          <w:rFonts w:ascii="Arial" w:eastAsia="Times New Roman" w:hAnsi="Arial" w:cs="Arial"/>
          <w:color w:val="252525"/>
          <w:sz w:val="21"/>
          <w:szCs w:val="21"/>
        </w:rPr>
        <w:t> (June 11, 1888 – August 23, 1927) were </w:t>
      </w:r>
      <w:hyperlink r:id="rId10" w:tooltip="Italian people" w:history="1">
        <w:r w:rsidRPr="00B13733">
          <w:rPr>
            <w:rFonts w:ascii="Arial" w:eastAsia="Times New Roman" w:hAnsi="Arial" w:cs="Arial"/>
            <w:color w:val="0B0080"/>
            <w:sz w:val="21"/>
            <w:szCs w:val="21"/>
          </w:rPr>
          <w:t>Italian</w:t>
        </w:r>
      </w:hyperlink>
      <w:r w:rsidRPr="00B13733">
        <w:rPr>
          <w:rFonts w:ascii="Arial" w:eastAsia="Times New Roman" w:hAnsi="Arial" w:cs="Arial"/>
          <w:color w:val="252525"/>
          <w:sz w:val="21"/>
          <w:szCs w:val="21"/>
        </w:rPr>
        <w:t>-born </w:t>
      </w:r>
      <w:hyperlink r:id="rId11" w:tooltip="Anarchism" w:history="1">
        <w:r w:rsidRPr="00B13733">
          <w:rPr>
            <w:rFonts w:ascii="Arial" w:eastAsia="Times New Roman" w:hAnsi="Arial" w:cs="Arial"/>
            <w:color w:val="0B0080"/>
            <w:sz w:val="21"/>
            <w:szCs w:val="21"/>
          </w:rPr>
          <w:t>anarchists</w:t>
        </w:r>
      </w:hyperlink>
      <w:r w:rsidRPr="00B13733">
        <w:rPr>
          <w:rFonts w:ascii="Arial" w:eastAsia="Times New Roman" w:hAnsi="Arial" w:cs="Arial"/>
          <w:color w:val="252525"/>
          <w:sz w:val="21"/>
          <w:szCs w:val="21"/>
        </w:rPr>
        <w:t> who were convicted of murdering a guard and a paymaster during the </w:t>
      </w:r>
      <w:hyperlink r:id="rId12" w:tooltip="Armed robbery" w:history="1">
        <w:r w:rsidRPr="00B13733">
          <w:rPr>
            <w:rFonts w:ascii="Arial" w:eastAsia="Times New Roman" w:hAnsi="Arial" w:cs="Arial"/>
            <w:color w:val="0B0080"/>
            <w:sz w:val="21"/>
            <w:szCs w:val="21"/>
          </w:rPr>
          <w:t>armed robbery</w:t>
        </w:r>
      </w:hyperlink>
      <w:r w:rsidRPr="00B13733">
        <w:rPr>
          <w:rFonts w:ascii="Arial" w:eastAsia="Times New Roman" w:hAnsi="Arial" w:cs="Arial"/>
          <w:color w:val="252525"/>
          <w:sz w:val="21"/>
          <w:szCs w:val="21"/>
        </w:rPr>
        <w:t> of a shoe factory in </w:t>
      </w:r>
      <w:hyperlink r:id="rId13" w:tooltip="Braintree, Massachusetts" w:history="1">
        <w:r w:rsidRPr="00B13733">
          <w:rPr>
            <w:rFonts w:ascii="Arial" w:eastAsia="Times New Roman" w:hAnsi="Arial" w:cs="Arial"/>
            <w:color w:val="0B0080"/>
            <w:sz w:val="21"/>
            <w:szCs w:val="21"/>
          </w:rPr>
          <w:t>Braintree</w:t>
        </w:r>
      </w:hyperlink>
      <w:r w:rsidRPr="00B13733">
        <w:rPr>
          <w:rFonts w:ascii="Arial" w:eastAsia="Times New Roman" w:hAnsi="Arial" w:cs="Arial"/>
          <w:color w:val="252525"/>
          <w:sz w:val="21"/>
          <w:szCs w:val="21"/>
        </w:rPr>
        <w:t>, </w:t>
      </w:r>
      <w:hyperlink r:id="rId14" w:tooltip="Massachusetts" w:history="1">
        <w:r w:rsidRPr="00B13733">
          <w:rPr>
            <w:rFonts w:ascii="Arial" w:eastAsia="Times New Roman" w:hAnsi="Arial" w:cs="Arial"/>
            <w:color w:val="0B0080"/>
            <w:sz w:val="21"/>
            <w:szCs w:val="21"/>
          </w:rPr>
          <w:t>Massachusetts</w:t>
        </w:r>
      </w:hyperlink>
      <w:r w:rsidRPr="00B13733">
        <w:rPr>
          <w:rFonts w:ascii="Arial" w:eastAsia="Times New Roman" w:hAnsi="Arial" w:cs="Arial"/>
          <w:color w:val="252525"/>
          <w:sz w:val="21"/>
          <w:szCs w:val="21"/>
        </w:rPr>
        <w:t>, United States in 1920.</w:t>
      </w:r>
    </w:p>
    <w:p w:rsidR="00B13733" w:rsidRPr="00B13733" w:rsidRDefault="00B13733" w:rsidP="00B13733">
      <w:pPr>
        <w:shd w:val="clear" w:color="auto" w:fill="FFFFFF"/>
        <w:spacing w:before="120" w:after="120" w:line="336" w:lineRule="atLeast"/>
        <w:rPr>
          <w:rFonts w:ascii="Arial" w:eastAsia="Times New Roman" w:hAnsi="Arial" w:cs="Arial"/>
          <w:color w:val="252525"/>
          <w:sz w:val="21"/>
          <w:szCs w:val="21"/>
        </w:rPr>
      </w:pPr>
      <w:r w:rsidRPr="00B13733">
        <w:rPr>
          <w:rFonts w:ascii="Arial" w:eastAsia="Times New Roman" w:hAnsi="Arial" w:cs="Arial"/>
          <w:color w:val="252525"/>
          <w:sz w:val="21"/>
          <w:szCs w:val="21"/>
        </w:rPr>
        <w:t>Both adhered to a strain of anarchism that advocated relentless warfare against war, violence and oppressive governments. </w:t>
      </w:r>
      <w:hyperlink r:id="rId15" w:anchor="cite_note-LC-1" w:history="1">
        <w:r w:rsidRPr="00B13733">
          <w:rPr>
            <w:rFonts w:ascii="Arial" w:eastAsia="Times New Roman" w:hAnsi="Arial" w:cs="Arial"/>
            <w:color w:val="0B0080"/>
            <w:sz w:val="17"/>
            <w:szCs w:val="17"/>
            <w:vertAlign w:val="superscript"/>
          </w:rPr>
          <w:t>[1</w:t>
        </w:r>
        <w:proofErr w:type="gramStart"/>
        <w:r w:rsidRPr="00B13733">
          <w:rPr>
            <w:rFonts w:ascii="Arial" w:eastAsia="Times New Roman" w:hAnsi="Arial" w:cs="Arial"/>
            <w:color w:val="0B0080"/>
            <w:sz w:val="17"/>
            <w:szCs w:val="17"/>
            <w:vertAlign w:val="superscript"/>
          </w:rPr>
          <w:t>]</w:t>
        </w:r>
        <w:proofErr w:type="gramEnd"/>
      </w:hyperlink>
      <w:hyperlink r:id="rId16" w:anchor="cite_note-LC2-2" w:history="1">
        <w:r w:rsidRPr="00B13733">
          <w:rPr>
            <w:rFonts w:ascii="Arial" w:eastAsia="Times New Roman" w:hAnsi="Arial" w:cs="Arial"/>
            <w:color w:val="0B0080"/>
            <w:sz w:val="17"/>
            <w:szCs w:val="17"/>
            <w:vertAlign w:val="superscript"/>
          </w:rPr>
          <w:t>[2]</w:t>
        </w:r>
      </w:hyperlink>
    </w:p>
    <w:p w:rsidR="00B13733" w:rsidRDefault="00B13733" w:rsidP="00B13733">
      <w:pPr>
        <w:shd w:val="clear" w:color="auto" w:fill="FFFFFF"/>
        <w:spacing w:before="120" w:after="120" w:line="336" w:lineRule="atLeast"/>
        <w:rPr>
          <w:rFonts w:ascii="Arial" w:eastAsia="Times New Roman" w:hAnsi="Arial" w:cs="Arial"/>
          <w:color w:val="252525"/>
          <w:sz w:val="17"/>
          <w:szCs w:val="17"/>
          <w:vertAlign w:val="superscript"/>
        </w:rPr>
      </w:pPr>
      <w:r w:rsidRPr="00B13733">
        <w:rPr>
          <w:rFonts w:ascii="Arial" w:eastAsia="Times New Roman" w:hAnsi="Arial" w:cs="Arial"/>
          <w:color w:val="252525"/>
          <w:sz w:val="21"/>
          <w:szCs w:val="21"/>
        </w:rPr>
        <w:t>After a few hours' deliberation, the jury found Sacco and Vanzetti guilty of first-degree </w:t>
      </w:r>
      <w:hyperlink r:id="rId17" w:tooltip="Murder" w:history="1">
        <w:r w:rsidRPr="00B13733">
          <w:rPr>
            <w:rFonts w:ascii="Arial" w:eastAsia="Times New Roman" w:hAnsi="Arial" w:cs="Arial"/>
            <w:color w:val="0B0080"/>
            <w:sz w:val="21"/>
            <w:szCs w:val="21"/>
          </w:rPr>
          <w:t>murder</w:t>
        </w:r>
      </w:hyperlink>
      <w:r w:rsidRPr="00B13733">
        <w:rPr>
          <w:rFonts w:ascii="Arial" w:eastAsia="Times New Roman" w:hAnsi="Arial" w:cs="Arial"/>
          <w:color w:val="252525"/>
          <w:sz w:val="21"/>
          <w:szCs w:val="21"/>
        </w:rPr>
        <w:t> on July 14, 1921. A series of appeals followed, funded largely by a private Sacco and Vanzetti Defense Committee. The appeals were based on recanted testimony, conflicting ballistics evidence, a prejudicial pre-trial statement by the jury foreman, and a confession by an alleged participant in the robbery. All appeals were denied by the original trial judge and eventually by the Massachusetts State Supreme Court. By 1925, the case had drawn worldwide attention. As details of the trial and the men's suspected innocence became known, Sacco and Vanzetti became the center of one of the largest </w:t>
      </w:r>
      <w:hyperlink r:id="rId18" w:tooltip="Cause célèbre" w:history="1">
        <w:proofErr w:type="gramStart"/>
        <w:r w:rsidRPr="00B13733">
          <w:rPr>
            <w:rFonts w:ascii="Arial" w:eastAsia="Times New Roman" w:hAnsi="Arial" w:cs="Arial"/>
            <w:color w:val="0B0080"/>
            <w:sz w:val="21"/>
            <w:szCs w:val="21"/>
          </w:rPr>
          <w:t>causes</w:t>
        </w:r>
        <w:proofErr w:type="gramEnd"/>
        <w:r w:rsidRPr="00B13733">
          <w:rPr>
            <w:rFonts w:ascii="Arial" w:eastAsia="Times New Roman" w:hAnsi="Arial" w:cs="Arial"/>
            <w:color w:val="0B0080"/>
            <w:sz w:val="21"/>
            <w:szCs w:val="21"/>
          </w:rPr>
          <w:t xml:space="preserve"> </w:t>
        </w:r>
        <w:proofErr w:type="spellStart"/>
        <w:r w:rsidRPr="00B13733">
          <w:rPr>
            <w:rFonts w:ascii="Arial" w:eastAsia="Times New Roman" w:hAnsi="Arial" w:cs="Arial"/>
            <w:color w:val="0B0080"/>
            <w:sz w:val="21"/>
            <w:szCs w:val="21"/>
          </w:rPr>
          <w:t>célèbres</w:t>
        </w:r>
        <w:proofErr w:type="spellEnd"/>
      </w:hyperlink>
      <w:r w:rsidRPr="00B13733">
        <w:rPr>
          <w:rFonts w:ascii="Arial" w:eastAsia="Times New Roman" w:hAnsi="Arial" w:cs="Arial"/>
          <w:color w:val="252525"/>
          <w:sz w:val="21"/>
          <w:szCs w:val="21"/>
        </w:rPr>
        <w:t> in modern history. In 1927, protests on their behalf were held in every major city in North America and Europe, as well as </w:t>
      </w:r>
      <w:hyperlink r:id="rId19" w:tooltip="Tokyo" w:history="1">
        <w:r w:rsidRPr="00B13733">
          <w:rPr>
            <w:rFonts w:ascii="Arial" w:eastAsia="Times New Roman" w:hAnsi="Arial" w:cs="Arial"/>
            <w:color w:val="0B0080"/>
            <w:sz w:val="21"/>
            <w:szCs w:val="21"/>
          </w:rPr>
          <w:t>Tokyo</w:t>
        </w:r>
      </w:hyperlink>
      <w:r w:rsidRPr="00B13733">
        <w:rPr>
          <w:rFonts w:ascii="Arial" w:eastAsia="Times New Roman" w:hAnsi="Arial" w:cs="Arial"/>
          <w:color w:val="252525"/>
          <w:sz w:val="21"/>
          <w:szCs w:val="21"/>
        </w:rPr>
        <w:t>, </w:t>
      </w:r>
      <w:hyperlink r:id="rId20" w:tooltip="Sydney" w:history="1">
        <w:r w:rsidRPr="00B13733">
          <w:rPr>
            <w:rFonts w:ascii="Arial" w:eastAsia="Times New Roman" w:hAnsi="Arial" w:cs="Arial"/>
            <w:color w:val="0B0080"/>
            <w:sz w:val="21"/>
            <w:szCs w:val="21"/>
          </w:rPr>
          <w:t>Sydney</w:t>
        </w:r>
      </w:hyperlink>
      <w:r w:rsidRPr="00B13733">
        <w:rPr>
          <w:rFonts w:ascii="Arial" w:eastAsia="Times New Roman" w:hAnsi="Arial" w:cs="Arial"/>
          <w:color w:val="252525"/>
          <w:sz w:val="21"/>
          <w:szCs w:val="21"/>
        </w:rPr>
        <w:t>, </w:t>
      </w:r>
      <w:hyperlink r:id="rId21" w:tooltip="São Paulo" w:history="1">
        <w:r w:rsidRPr="00B13733">
          <w:rPr>
            <w:rFonts w:ascii="Arial" w:eastAsia="Times New Roman" w:hAnsi="Arial" w:cs="Arial"/>
            <w:color w:val="0B0080"/>
            <w:sz w:val="21"/>
            <w:szCs w:val="21"/>
          </w:rPr>
          <w:t>São Paulo</w:t>
        </w:r>
      </w:hyperlink>
      <w:r w:rsidRPr="00B13733">
        <w:rPr>
          <w:rFonts w:ascii="Arial" w:eastAsia="Times New Roman" w:hAnsi="Arial" w:cs="Arial"/>
          <w:color w:val="252525"/>
          <w:sz w:val="21"/>
          <w:szCs w:val="21"/>
        </w:rPr>
        <w:t>, </w:t>
      </w:r>
      <w:hyperlink r:id="rId22" w:tooltip="Rio de Janeiro" w:history="1">
        <w:r w:rsidRPr="00B13733">
          <w:rPr>
            <w:rFonts w:ascii="Arial" w:eastAsia="Times New Roman" w:hAnsi="Arial" w:cs="Arial"/>
            <w:color w:val="0B0080"/>
            <w:sz w:val="21"/>
            <w:szCs w:val="21"/>
          </w:rPr>
          <w:t>Rio de Janeiro</w:t>
        </w:r>
      </w:hyperlink>
      <w:r w:rsidRPr="00B13733">
        <w:rPr>
          <w:rFonts w:ascii="Arial" w:eastAsia="Times New Roman" w:hAnsi="Arial" w:cs="Arial"/>
          <w:color w:val="252525"/>
          <w:sz w:val="21"/>
          <w:szCs w:val="21"/>
        </w:rPr>
        <w:t>, </w:t>
      </w:r>
      <w:hyperlink r:id="rId23" w:tooltip="Buenos Aires" w:history="1">
        <w:r w:rsidRPr="00B13733">
          <w:rPr>
            <w:rFonts w:ascii="Arial" w:eastAsia="Times New Roman" w:hAnsi="Arial" w:cs="Arial"/>
            <w:color w:val="0B0080"/>
            <w:sz w:val="21"/>
            <w:szCs w:val="21"/>
          </w:rPr>
          <w:t>Buenos Aires</w:t>
        </w:r>
      </w:hyperlink>
      <w:r w:rsidRPr="00B13733">
        <w:rPr>
          <w:rFonts w:ascii="Arial" w:eastAsia="Times New Roman" w:hAnsi="Arial" w:cs="Arial"/>
          <w:color w:val="252525"/>
          <w:sz w:val="21"/>
          <w:szCs w:val="21"/>
        </w:rPr>
        <w:t>, and </w:t>
      </w:r>
      <w:hyperlink r:id="rId24" w:tooltip="Johannesburg" w:history="1">
        <w:r w:rsidRPr="00B13733">
          <w:rPr>
            <w:rFonts w:ascii="Arial" w:eastAsia="Times New Roman" w:hAnsi="Arial" w:cs="Arial"/>
            <w:color w:val="0B0080"/>
            <w:sz w:val="21"/>
            <w:szCs w:val="21"/>
          </w:rPr>
          <w:t>Johannesburg</w:t>
        </w:r>
      </w:hyperlink>
      <w:r w:rsidRPr="00B13733">
        <w:rPr>
          <w:rFonts w:ascii="Arial" w:eastAsia="Times New Roman" w:hAnsi="Arial" w:cs="Arial"/>
          <w:color w:val="252525"/>
          <w:sz w:val="21"/>
          <w:szCs w:val="21"/>
        </w:rPr>
        <w:t>.</w:t>
      </w:r>
      <w:hyperlink r:id="rId25" w:anchor="cite_note-3" w:history="1">
        <w:r w:rsidRPr="00B13733">
          <w:rPr>
            <w:rFonts w:ascii="Arial" w:eastAsia="Times New Roman" w:hAnsi="Arial" w:cs="Arial"/>
            <w:color w:val="0B0080"/>
            <w:sz w:val="17"/>
            <w:szCs w:val="17"/>
            <w:vertAlign w:val="superscript"/>
          </w:rPr>
          <w:t>[3]</w:t>
        </w:r>
      </w:hyperlink>
    </w:p>
    <w:p w:rsidR="00B13733" w:rsidRDefault="00B13733" w:rsidP="00B13733">
      <w:pPr>
        <w:shd w:val="clear" w:color="auto" w:fill="FFFFFF"/>
        <w:spacing w:before="120" w:after="120" w:line="336" w:lineRule="atLeast"/>
        <w:rPr>
          <w:rFonts w:ascii="Arial" w:eastAsia="Times New Roman" w:hAnsi="Arial" w:cs="Arial"/>
          <w:color w:val="252525"/>
          <w:sz w:val="17"/>
          <w:szCs w:val="17"/>
          <w:vertAlign w:val="superscript"/>
        </w:rPr>
      </w:pPr>
    </w:p>
    <w:p w:rsidR="00B13733" w:rsidRDefault="00B13733" w:rsidP="00B13733">
      <w:pPr>
        <w:shd w:val="clear" w:color="auto" w:fill="FFFFFF"/>
        <w:spacing w:before="120" w:after="120" w:line="336" w:lineRule="atLeast"/>
        <w:rPr>
          <w:rFonts w:ascii="Arial" w:eastAsia="Times New Roman" w:hAnsi="Arial" w:cs="Arial"/>
          <w:color w:val="252525"/>
          <w:sz w:val="21"/>
          <w:szCs w:val="21"/>
        </w:rPr>
      </w:pPr>
    </w:p>
    <w:p w:rsidR="00B13733" w:rsidRDefault="00B13733" w:rsidP="00B13733">
      <w:pPr>
        <w:shd w:val="clear" w:color="auto" w:fill="FFFFFF"/>
        <w:spacing w:before="120" w:after="120" w:line="336" w:lineRule="atLeast"/>
        <w:rPr>
          <w:rFonts w:ascii="Arial" w:eastAsia="Times New Roman" w:hAnsi="Arial" w:cs="Arial"/>
          <w:color w:val="252525"/>
          <w:sz w:val="21"/>
          <w:szCs w:val="21"/>
        </w:rPr>
      </w:pPr>
      <w:hyperlink r:id="rId26" w:history="1">
        <w:r w:rsidRPr="00F8487C">
          <w:rPr>
            <w:rStyle w:val="Hyperlink"/>
            <w:rFonts w:ascii="Arial" w:eastAsia="Times New Roman" w:hAnsi="Arial" w:cs="Arial"/>
            <w:sz w:val="21"/>
            <w:szCs w:val="21"/>
          </w:rPr>
          <w:t>http://www.travelchannel.com/shows/mysteries-at-the-museum/video/sacco-and-vanzetti-innocent-</w:t>
        </w:r>
      </w:hyperlink>
    </w:p>
    <w:p w:rsidR="006E37BD" w:rsidRDefault="006E37BD" w:rsidP="00B13733">
      <w:pPr>
        <w:shd w:val="clear" w:color="auto" w:fill="FFFFFF"/>
        <w:spacing w:before="120" w:after="120" w:line="336" w:lineRule="atLeast"/>
        <w:rPr>
          <w:rFonts w:ascii="Arial" w:eastAsia="Times New Roman" w:hAnsi="Arial" w:cs="Arial"/>
          <w:color w:val="252525"/>
          <w:sz w:val="21"/>
          <w:szCs w:val="21"/>
        </w:rPr>
      </w:pPr>
    </w:p>
    <w:p w:rsidR="006E37BD" w:rsidRDefault="006E37BD" w:rsidP="00B13733">
      <w:pPr>
        <w:shd w:val="clear" w:color="auto" w:fill="FFFFFF"/>
        <w:spacing w:before="120" w:after="120" w:line="336" w:lineRule="atLeast"/>
        <w:rPr>
          <w:rFonts w:ascii="Arial" w:eastAsia="Times New Roman" w:hAnsi="Arial" w:cs="Arial"/>
          <w:color w:val="252525"/>
          <w:sz w:val="21"/>
          <w:szCs w:val="21"/>
        </w:rPr>
      </w:pPr>
    </w:p>
    <w:p w:rsidR="006E37BD" w:rsidRDefault="006E37BD" w:rsidP="00B13733">
      <w:pPr>
        <w:shd w:val="clear" w:color="auto" w:fill="FFFFFF"/>
        <w:spacing w:before="120" w:after="120" w:line="336" w:lineRule="atLeast"/>
        <w:rPr>
          <w:rFonts w:ascii="Arial" w:eastAsia="Times New Roman" w:hAnsi="Arial" w:cs="Arial"/>
          <w:color w:val="252525"/>
          <w:sz w:val="21"/>
          <w:szCs w:val="21"/>
        </w:rPr>
      </w:pPr>
    </w:p>
    <w:p w:rsidR="006E37BD" w:rsidRDefault="006E37BD" w:rsidP="00B13733">
      <w:pPr>
        <w:shd w:val="clear" w:color="auto" w:fill="FFFFFF"/>
        <w:spacing w:before="120" w:after="120" w:line="336" w:lineRule="atLeast"/>
        <w:rPr>
          <w:rFonts w:ascii="Arial" w:eastAsia="Times New Roman" w:hAnsi="Arial" w:cs="Arial"/>
          <w:color w:val="252525"/>
          <w:sz w:val="21"/>
          <w:szCs w:val="21"/>
        </w:rPr>
      </w:pPr>
    </w:p>
    <w:p w:rsidR="006E37BD" w:rsidRDefault="006E37BD" w:rsidP="00B13733">
      <w:pPr>
        <w:shd w:val="clear" w:color="auto" w:fill="FFFFFF"/>
        <w:spacing w:before="120" w:after="120" w:line="336" w:lineRule="atLeast"/>
        <w:rPr>
          <w:rFonts w:ascii="Arial" w:eastAsia="Times New Roman" w:hAnsi="Arial" w:cs="Arial"/>
          <w:color w:val="252525"/>
          <w:sz w:val="21"/>
          <w:szCs w:val="21"/>
        </w:rPr>
      </w:pPr>
    </w:p>
    <w:p w:rsidR="006E37BD" w:rsidRDefault="00AA336C" w:rsidP="00B13733">
      <w:pPr>
        <w:shd w:val="clear" w:color="auto" w:fill="FFFFFF"/>
        <w:spacing w:before="120" w:after="120" w:line="336" w:lineRule="atLeast"/>
        <w:rPr>
          <w:rFonts w:ascii="Arial" w:eastAsia="Times New Roman" w:hAnsi="Arial" w:cs="Arial"/>
          <w:color w:val="252525"/>
          <w:sz w:val="21"/>
          <w:szCs w:val="21"/>
        </w:rPr>
      </w:pPr>
      <w:r>
        <w:rPr>
          <w:noProof/>
        </w:rPr>
        <w:lastRenderedPageBreak/>
        <w:drawing>
          <wp:anchor distT="0" distB="0" distL="114300" distR="114300" simplePos="0" relativeHeight="251660288" behindDoc="0" locked="0" layoutInCell="1" allowOverlap="1" wp14:anchorId="2F48E28A" wp14:editId="1A2786ED">
            <wp:simplePos x="0" y="0"/>
            <wp:positionH relativeFrom="column">
              <wp:posOffset>3354705</wp:posOffset>
            </wp:positionH>
            <wp:positionV relativeFrom="paragraph">
              <wp:posOffset>0</wp:posOffset>
            </wp:positionV>
            <wp:extent cx="2569845" cy="1990725"/>
            <wp:effectExtent l="0" t="0" r="1905" b="0"/>
            <wp:wrapSquare wrapText="bothSides"/>
            <wp:docPr id="4" name="Picture 4" descr="Darrow and Bry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rrow and Bryan"/>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0148" cy="199095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336C" w:rsidRDefault="00AA336C" w:rsidP="00B13733">
      <w:pPr>
        <w:shd w:val="clear" w:color="auto" w:fill="FFFFFF"/>
        <w:spacing w:before="120" w:after="120" w:line="336" w:lineRule="atLeast"/>
        <w:rPr>
          <w:rFonts w:ascii="Arial" w:eastAsia="Times New Roman" w:hAnsi="Arial" w:cs="Arial"/>
          <w:b/>
          <w:color w:val="252525"/>
          <w:sz w:val="28"/>
          <w:szCs w:val="28"/>
        </w:rPr>
      </w:pPr>
    </w:p>
    <w:p w:rsidR="00AA336C" w:rsidRDefault="00AA336C" w:rsidP="00B13733">
      <w:pPr>
        <w:shd w:val="clear" w:color="auto" w:fill="FFFFFF"/>
        <w:spacing w:before="120" w:after="120" w:line="336" w:lineRule="atLeast"/>
        <w:rPr>
          <w:rFonts w:ascii="Arial" w:eastAsia="Times New Roman" w:hAnsi="Arial" w:cs="Arial"/>
          <w:b/>
          <w:color w:val="252525"/>
          <w:sz w:val="28"/>
          <w:szCs w:val="28"/>
        </w:rPr>
      </w:pPr>
    </w:p>
    <w:p w:rsidR="00AA336C" w:rsidRDefault="00AA336C" w:rsidP="00B13733">
      <w:pPr>
        <w:shd w:val="clear" w:color="auto" w:fill="FFFFFF"/>
        <w:spacing w:before="120" w:after="120" w:line="336" w:lineRule="atLeast"/>
        <w:rPr>
          <w:rFonts w:ascii="Arial" w:eastAsia="Times New Roman" w:hAnsi="Arial" w:cs="Arial"/>
          <w:b/>
          <w:color w:val="252525"/>
          <w:sz w:val="28"/>
          <w:szCs w:val="28"/>
        </w:rPr>
      </w:pPr>
    </w:p>
    <w:p w:rsidR="006E37BD" w:rsidRPr="006E37BD" w:rsidRDefault="00AA336C" w:rsidP="00AA336C">
      <w:pPr>
        <w:shd w:val="clear" w:color="auto" w:fill="FFFFFF"/>
        <w:tabs>
          <w:tab w:val="left" w:pos="6570"/>
        </w:tabs>
        <w:spacing w:before="120" w:after="120" w:line="336" w:lineRule="atLeast"/>
        <w:rPr>
          <w:rFonts w:ascii="Arial" w:eastAsia="Times New Roman" w:hAnsi="Arial" w:cs="Arial"/>
          <w:b/>
          <w:color w:val="252525"/>
          <w:sz w:val="28"/>
          <w:szCs w:val="28"/>
        </w:rPr>
      </w:pPr>
      <w:r>
        <w:rPr>
          <w:rFonts w:ascii="Arial" w:eastAsia="Times New Roman" w:hAnsi="Arial" w:cs="Arial"/>
          <w:b/>
          <w:color w:val="252525"/>
          <w:sz w:val="28"/>
          <w:szCs w:val="28"/>
        </w:rPr>
        <w:t xml:space="preserve">Scopes </w:t>
      </w:r>
      <w:proofErr w:type="gramStart"/>
      <w:r>
        <w:rPr>
          <w:rFonts w:ascii="Arial" w:eastAsia="Times New Roman" w:hAnsi="Arial" w:cs="Arial"/>
          <w:b/>
          <w:color w:val="252525"/>
          <w:sz w:val="28"/>
          <w:szCs w:val="28"/>
        </w:rPr>
        <w:t>Trial  -</w:t>
      </w:r>
      <w:proofErr w:type="gramEnd"/>
      <w:r>
        <w:rPr>
          <w:rFonts w:ascii="Arial" w:eastAsia="Times New Roman" w:hAnsi="Arial" w:cs="Arial"/>
          <w:b/>
          <w:color w:val="252525"/>
          <w:sz w:val="28"/>
          <w:szCs w:val="28"/>
        </w:rPr>
        <w:t xml:space="preserve">  Clarence Darrow</w:t>
      </w:r>
    </w:p>
    <w:p w:rsidR="006E37BD" w:rsidRDefault="006E37BD" w:rsidP="00B13733">
      <w:pPr>
        <w:shd w:val="clear" w:color="auto" w:fill="FFFFFF"/>
        <w:spacing w:before="120" w:after="120" w:line="336" w:lineRule="atLeast"/>
        <w:rPr>
          <w:rFonts w:ascii="Arial" w:eastAsia="Times New Roman" w:hAnsi="Arial" w:cs="Arial"/>
          <w:color w:val="252525"/>
          <w:sz w:val="21"/>
          <w:szCs w:val="21"/>
        </w:rPr>
      </w:pPr>
    </w:p>
    <w:p w:rsidR="006E37BD" w:rsidRDefault="006E37BD" w:rsidP="00B13733">
      <w:pPr>
        <w:shd w:val="clear" w:color="auto" w:fill="FFFFFF"/>
        <w:spacing w:before="120" w:after="120" w:line="336" w:lineRule="atLeast"/>
        <w:rPr>
          <w:rFonts w:ascii="Arial" w:eastAsia="Times New Roman" w:hAnsi="Arial" w:cs="Arial"/>
          <w:color w:val="252525"/>
          <w:sz w:val="21"/>
          <w:szCs w:val="21"/>
        </w:rPr>
      </w:pPr>
    </w:p>
    <w:p w:rsidR="006E37BD" w:rsidRDefault="006E37BD" w:rsidP="00B13733">
      <w:pPr>
        <w:shd w:val="clear" w:color="auto" w:fill="FFFFFF"/>
        <w:spacing w:before="120" w:after="120" w:line="336" w:lineRule="atLeast"/>
        <w:rPr>
          <w:rFonts w:ascii="Arial" w:eastAsia="Times New Roman" w:hAnsi="Arial" w:cs="Arial"/>
          <w:color w:val="252525"/>
          <w:sz w:val="21"/>
          <w:szCs w:val="21"/>
        </w:rPr>
      </w:pPr>
    </w:p>
    <w:p w:rsidR="00B13733" w:rsidRDefault="00241985" w:rsidP="00B13733">
      <w:pPr>
        <w:shd w:val="clear" w:color="auto" w:fill="FFFFFF"/>
        <w:spacing w:before="120" w:after="120" w:line="336" w:lineRule="atLeast"/>
        <w:rPr>
          <w:rFonts w:ascii="Times New Roman" w:hAnsi="Times New Roman" w:cs="Times New Roman"/>
          <w:color w:val="252525"/>
          <w:sz w:val="28"/>
          <w:szCs w:val="28"/>
          <w:shd w:val="clear" w:color="auto" w:fill="FFFFFF"/>
        </w:rPr>
      </w:pPr>
      <w:r w:rsidRPr="00241985">
        <w:rPr>
          <w:rFonts w:ascii="Times New Roman" w:hAnsi="Times New Roman" w:cs="Times New Roman"/>
          <w:color w:val="252525"/>
          <w:sz w:val="28"/>
          <w:szCs w:val="28"/>
          <w:shd w:val="clear" w:color="auto" w:fill="FFFFFF"/>
        </w:rPr>
        <w:t>The </w:t>
      </w:r>
      <w:r w:rsidRPr="00241985">
        <w:rPr>
          <w:rFonts w:ascii="Times New Roman" w:hAnsi="Times New Roman" w:cs="Times New Roman"/>
          <w:b/>
          <w:bCs/>
          <w:i/>
          <w:color w:val="252525"/>
          <w:sz w:val="28"/>
          <w:szCs w:val="28"/>
          <w:u w:val="single"/>
          <w:shd w:val="clear" w:color="auto" w:fill="FFFFFF"/>
        </w:rPr>
        <w:t>Scopes Trial</w:t>
      </w:r>
      <w:r w:rsidRPr="00241985">
        <w:rPr>
          <w:rFonts w:ascii="Times New Roman" w:hAnsi="Times New Roman" w:cs="Times New Roman"/>
          <w:color w:val="252525"/>
          <w:sz w:val="28"/>
          <w:szCs w:val="28"/>
          <w:u w:val="single"/>
          <w:shd w:val="clear" w:color="auto" w:fill="FFFFFF"/>
        </w:rPr>
        <w:t>,</w:t>
      </w:r>
      <w:r w:rsidRPr="00241985">
        <w:rPr>
          <w:rFonts w:ascii="Times New Roman" w:hAnsi="Times New Roman" w:cs="Times New Roman"/>
          <w:color w:val="252525"/>
          <w:sz w:val="28"/>
          <w:szCs w:val="28"/>
          <w:shd w:val="clear" w:color="auto" w:fill="FFFFFF"/>
        </w:rPr>
        <w:t xml:space="preserve"> formally known as </w:t>
      </w:r>
      <w:r w:rsidRPr="00241985">
        <w:rPr>
          <w:rFonts w:ascii="Times New Roman" w:hAnsi="Times New Roman" w:cs="Times New Roman"/>
          <w:b/>
          <w:bCs/>
          <w:i/>
          <w:iCs/>
          <w:color w:val="252525"/>
          <w:sz w:val="28"/>
          <w:szCs w:val="28"/>
          <w:shd w:val="clear" w:color="auto" w:fill="FFFFFF"/>
        </w:rPr>
        <w:t>The State of Tennessee v. John Thomas Scopes</w:t>
      </w:r>
      <w:r w:rsidRPr="00241985">
        <w:rPr>
          <w:rFonts w:ascii="Times New Roman" w:hAnsi="Times New Roman" w:cs="Times New Roman"/>
          <w:color w:val="252525"/>
          <w:sz w:val="28"/>
          <w:szCs w:val="28"/>
          <w:shd w:val="clear" w:color="auto" w:fill="FFFFFF"/>
        </w:rPr>
        <w:t> and commonly referred to as the </w:t>
      </w:r>
      <w:r w:rsidRPr="00241985">
        <w:rPr>
          <w:rFonts w:ascii="Times New Roman" w:hAnsi="Times New Roman" w:cs="Times New Roman"/>
          <w:b/>
          <w:bCs/>
          <w:color w:val="252525"/>
          <w:sz w:val="28"/>
          <w:szCs w:val="28"/>
          <w:shd w:val="clear" w:color="auto" w:fill="FFFFFF"/>
        </w:rPr>
        <w:t>Scopes Monkey Trial</w:t>
      </w:r>
      <w:r w:rsidRPr="00241985">
        <w:rPr>
          <w:rFonts w:ascii="Times New Roman" w:hAnsi="Times New Roman" w:cs="Times New Roman"/>
          <w:color w:val="252525"/>
          <w:sz w:val="28"/>
          <w:szCs w:val="28"/>
          <w:shd w:val="clear" w:color="auto" w:fill="FFFFFF"/>
        </w:rPr>
        <w:t>, was an American legal case in 1925 in which a substitute high school teacher, </w:t>
      </w:r>
      <w:hyperlink r:id="rId28" w:tooltip="John Scopes" w:history="1">
        <w:r w:rsidRPr="00241985">
          <w:rPr>
            <w:rFonts w:ascii="Times New Roman" w:hAnsi="Times New Roman" w:cs="Times New Roman"/>
            <w:color w:val="0B0080"/>
            <w:sz w:val="28"/>
            <w:szCs w:val="28"/>
            <w:shd w:val="clear" w:color="auto" w:fill="FFFFFF"/>
          </w:rPr>
          <w:t>John Scopes</w:t>
        </w:r>
      </w:hyperlink>
      <w:r w:rsidRPr="00241985">
        <w:rPr>
          <w:rFonts w:ascii="Times New Roman" w:hAnsi="Times New Roman" w:cs="Times New Roman"/>
          <w:color w:val="252525"/>
          <w:sz w:val="28"/>
          <w:szCs w:val="28"/>
          <w:shd w:val="clear" w:color="auto" w:fill="FFFFFF"/>
        </w:rPr>
        <w:t>, was accused of violating Tennessee's </w:t>
      </w:r>
      <w:hyperlink r:id="rId29" w:tooltip="Butler Act" w:history="1">
        <w:r w:rsidRPr="00241985">
          <w:rPr>
            <w:rFonts w:ascii="Times New Roman" w:hAnsi="Times New Roman" w:cs="Times New Roman"/>
            <w:color w:val="0B0080"/>
            <w:sz w:val="28"/>
            <w:szCs w:val="28"/>
            <w:shd w:val="clear" w:color="auto" w:fill="FFFFFF"/>
          </w:rPr>
          <w:t>Butler Act</w:t>
        </w:r>
      </w:hyperlink>
      <w:r w:rsidRPr="00241985">
        <w:rPr>
          <w:rFonts w:ascii="Times New Roman" w:hAnsi="Times New Roman" w:cs="Times New Roman"/>
          <w:color w:val="252525"/>
          <w:sz w:val="28"/>
          <w:szCs w:val="28"/>
          <w:shd w:val="clear" w:color="auto" w:fill="FFFFFF"/>
        </w:rPr>
        <w:t>, which made it unlawful to teach human </w:t>
      </w:r>
      <w:hyperlink r:id="rId30" w:tooltip="Evolution" w:history="1">
        <w:r w:rsidRPr="00241985">
          <w:rPr>
            <w:rFonts w:ascii="Times New Roman" w:hAnsi="Times New Roman" w:cs="Times New Roman"/>
            <w:color w:val="0B0080"/>
            <w:sz w:val="28"/>
            <w:szCs w:val="28"/>
            <w:shd w:val="clear" w:color="auto" w:fill="FFFFFF"/>
          </w:rPr>
          <w:t>evolution</w:t>
        </w:r>
      </w:hyperlink>
      <w:r w:rsidRPr="00241985">
        <w:rPr>
          <w:rFonts w:ascii="Times New Roman" w:hAnsi="Times New Roman" w:cs="Times New Roman"/>
          <w:color w:val="252525"/>
          <w:sz w:val="28"/>
          <w:szCs w:val="28"/>
          <w:shd w:val="clear" w:color="auto" w:fill="FFFFFF"/>
        </w:rPr>
        <w:t> in any state-funded school.</w:t>
      </w:r>
      <w:hyperlink r:id="rId31" w:anchor="cite_note-1" w:history="1">
        <w:r w:rsidRPr="00241985">
          <w:rPr>
            <w:rFonts w:ascii="Times New Roman" w:hAnsi="Times New Roman" w:cs="Times New Roman"/>
            <w:color w:val="0B0080"/>
            <w:sz w:val="28"/>
            <w:szCs w:val="28"/>
            <w:shd w:val="clear" w:color="auto" w:fill="FFFFFF"/>
            <w:vertAlign w:val="superscript"/>
          </w:rPr>
          <w:t>[1]</w:t>
        </w:r>
      </w:hyperlink>
      <w:r w:rsidRPr="00241985">
        <w:rPr>
          <w:rFonts w:ascii="Times New Roman" w:hAnsi="Times New Roman" w:cs="Times New Roman"/>
          <w:color w:val="252525"/>
          <w:sz w:val="28"/>
          <w:szCs w:val="28"/>
          <w:shd w:val="clear" w:color="auto" w:fill="FFFFFF"/>
        </w:rPr>
        <w:t> The trial was deliberately staged in order to attract publicity to the small town of </w:t>
      </w:r>
      <w:hyperlink r:id="rId32" w:tooltip="Dayton, Tennessee" w:history="1">
        <w:r w:rsidRPr="00241985">
          <w:rPr>
            <w:rFonts w:ascii="Times New Roman" w:hAnsi="Times New Roman" w:cs="Times New Roman"/>
            <w:color w:val="0B0080"/>
            <w:sz w:val="28"/>
            <w:szCs w:val="28"/>
            <w:shd w:val="clear" w:color="auto" w:fill="FFFFFF"/>
          </w:rPr>
          <w:t>Dayton, Tennessee</w:t>
        </w:r>
      </w:hyperlink>
      <w:r w:rsidRPr="00241985">
        <w:rPr>
          <w:rFonts w:ascii="Times New Roman" w:hAnsi="Times New Roman" w:cs="Times New Roman"/>
          <w:color w:val="252525"/>
          <w:sz w:val="28"/>
          <w:szCs w:val="28"/>
          <w:shd w:val="clear" w:color="auto" w:fill="FFFFFF"/>
        </w:rPr>
        <w:t>, where it was held. Scopes was unsure whether he had ever actually taught evolution, but he purposely incriminated himself so that the case could have a defendant.</w:t>
      </w:r>
    </w:p>
    <w:p w:rsidR="00241985" w:rsidRPr="00241985" w:rsidRDefault="00241985" w:rsidP="00B13733">
      <w:pPr>
        <w:shd w:val="clear" w:color="auto" w:fill="FFFFFF"/>
        <w:spacing w:before="120" w:after="120" w:line="336" w:lineRule="atLeast"/>
        <w:rPr>
          <w:rFonts w:ascii="Times New Roman" w:eastAsia="Times New Roman" w:hAnsi="Times New Roman" w:cs="Times New Roman"/>
          <w:color w:val="252525"/>
          <w:sz w:val="28"/>
          <w:szCs w:val="28"/>
        </w:rPr>
      </w:pPr>
    </w:p>
    <w:p w:rsidR="00B13733" w:rsidRDefault="00241985" w:rsidP="00B13733">
      <w:pPr>
        <w:shd w:val="clear" w:color="auto" w:fill="FFFFFF"/>
        <w:spacing w:before="120" w:after="120" w:line="336" w:lineRule="atLeast"/>
        <w:rPr>
          <w:rFonts w:ascii="Times New Roman" w:hAnsi="Times New Roman" w:cs="Times New Roman"/>
          <w:color w:val="000000"/>
          <w:sz w:val="36"/>
          <w:szCs w:val="36"/>
          <w:shd w:val="clear" w:color="auto" w:fill="FFFFFF"/>
        </w:rPr>
      </w:pPr>
      <w:r>
        <w:rPr>
          <w:rFonts w:ascii="Times New Roman" w:hAnsi="Times New Roman" w:cs="Times New Roman"/>
          <w:color w:val="000000"/>
          <w:sz w:val="36"/>
          <w:szCs w:val="36"/>
          <w:shd w:val="clear" w:color="auto" w:fill="FFFFFF"/>
        </w:rPr>
        <w:t xml:space="preserve">In 1925, when </w:t>
      </w:r>
      <w:r w:rsidRPr="00241985">
        <w:rPr>
          <w:rFonts w:ascii="Times New Roman" w:hAnsi="Times New Roman" w:cs="Times New Roman"/>
          <w:i/>
          <w:color w:val="000000"/>
          <w:sz w:val="36"/>
          <w:szCs w:val="36"/>
          <w:u w:val="single"/>
          <w:shd w:val="clear" w:color="auto" w:fill="FFFFFF"/>
        </w:rPr>
        <w:t>Clarence Darrow</w:t>
      </w:r>
      <w:r w:rsidR="00AA336C" w:rsidRPr="00AA336C">
        <w:rPr>
          <w:rFonts w:ascii="Times New Roman" w:hAnsi="Times New Roman" w:cs="Times New Roman"/>
          <w:color w:val="000000"/>
          <w:sz w:val="36"/>
          <w:szCs w:val="36"/>
          <w:shd w:val="clear" w:color="auto" w:fill="FFFFFF"/>
        </w:rPr>
        <w:t xml:space="preserve"> volunteered to defend </w:t>
      </w:r>
      <w:hyperlink r:id="rId33" w:history="1">
        <w:r w:rsidR="00AA336C" w:rsidRPr="00AA336C">
          <w:rPr>
            <w:rFonts w:ascii="Times New Roman" w:hAnsi="Times New Roman" w:cs="Times New Roman"/>
            <w:color w:val="993300"/>
            <w:sz w:val="36"/>
            <w:szCs w:val="36"/>
            <w:u w:val="single"/>
            <w:shd w:val="clear" w:color="auto" w:fill="FFFFFF"/>
          </w:rPr>
          <w:t>John Scopes'</w:t>
        </w:r>
      </w:hyperlink>
      <w:r w:rsidR="00AA336C" w:rsidRPr="00AA336C">
        <w:rPr>
          <w:rFonts w:ascii="Times New Roman" w:hAnsi="Times New Roman" w:cs="Times New Roman"/>
          <w:color w:val="000000"/>
          <w:sz w:val="36"/>
          <w:szCs w:val="36"/>
          <w:shd w:val="clear" w:color="auto" w:fill="FFFFFF"/>
        </w:rPr>
        <w:t xml:space="preserve"> right to </w:t>
      </w:r>
      <w:r>
        <w:rPr>
          <w:rFonts w:ascii="Times New Roman" w:hAnsi="Times New Roman" w:cs="Times New Roman"/>
          <w:color w:val="000000"/>
          <w:sz w:val="36"/>
          <w:szCs w:val="36"/>
          <w:shd w:val="clear" w:color="auto" w:fill="FFFFFF"/>
        </w:rPr>
        <w:t>teach evolution, he</w:t>
      </w:r>
      <w:r w:rsidR="00AA336C" w:rsidRPr="00AA336C">
        <w:rPr>
          <w:rFonts w:ascii="Times New Roman" w:hAnsi="Times New Roman" w:cs="Times New Roman"/>
          <w:color w:val="000000"/>
          <w:sz w:val="36"/>
          <w:szCs w:val="36"/>
          <w:shd w:val="clear" w:color="auto" w:fill="FFFFFF"/>
        </w:rPr>
        <w:t xml:space="preserve"> had already reached the top of his profession. The year before, in </w:t>
      </w:r>
      <w:hyperlink r:id="rId34" w:history="1">
        <w:r w:rsidR="00AA336C" w:rsidRPr="00AA336C">
          <w:rPr>
            <w:rFonts w:ascii="Times New Roman" w:hAnsi="Times New Roman" w:cs="Times New Roman"/>
            <w:color w:val="993300"/>
            <w:sz w:val="36"/>
            <w:szCs w:val="36"/>
            <w:u w:val="single"/>
            <w:shd w:val="clear" w:color="auto" w:fill="FFFFFF"/>
          </w:rPr>
          <w:t>a sensational trial</w:t>
        </w:r>
      </w:hyperlink>
      <w:r w:rsidR="00AA336C" w:rsidRPr="00AA336C">
        <w:rPr>
          <w:rFonts w:ascii="Times New Roman" w:hAnsi="Times New Roman" w:cs="Times New Roman"/>
          <w:color w:val="000000"/>
          <w:sz w:val="36"/>
          <w:szCs w:val="36"/>
          <w:shd w:val="clear" w:color="auto" w:fill="FFFFFF"/>
        </w:rPr>
        <w:t> in Chicago, he saved the child-killers Nathan Leopold and Richard Loeb from the death penalty. The Scopes trial would bring him even greater notoriety.</w:t>
      </w:r>
    </w:p>
    <w:p w:rsidR="001C08A3" w:rsidRDefault="001C08A3" w:rsidP="00B13733">
      <w:pPr>
        <w:shd w:val="clear" w:color="auto" w:fill="FFFFFF"/>
        <w:spacing w:before="120" w:after="120" w:line="336" w:lineRule="atLeast"/>
        <w:rPr>
          <w:rFonts w:ascii="Times New Roman" w:eastAsia="Times New Roman" w:hAnsi="Times New Roman" w:cs="Times New Roman"/>
          <w:color w:val="252525"/>
          <w:sz w:val="36"/>
          <w:szCs w:val="36"/>
        </w:rPr>
      </w:pPr>
      <w:hyperlink r:id="rId35" w:history="1">
        <w:r w:rsidRPr="00F8487C">
          <w:rPr>
            <w:rStyle w:val="Hyperlink"/>
            <w:rFonts w:ascii="Times New Roman" w:eastAsia="Times New Roman" w:hAnsi="Times New Roman" w:cs="Times New Roman"/>
            <w:sz w:val="36"/>
            <w:szCs w:val="36"/>
          </w:rPr>
          <w:t>https://www.youtube.com/watch?v=JlKRkz7NM5o</w:t>
        </w:r>
      </w:hyperlink>
    </w:p>
    <w:p w:rsidR="001C08A3" w:rsidRDefault="001C08A3" w:rsidP="00B13733">
      <w:pPr>
        <w:shd w:val="clear" w:color="auto" w:fill="FFFFFF"/>
        <w:spacing w:before="120" w:after="120" w:line="336" w:lineRule="atLeast"/>
        <w:rPr>
          <w:rFonts w:ascii="Times New Roman" w:eastAsia="Times New Roman" w:hAnsi="Times New Roman" w:cs="Times New Roman"/>
          <w:color w:val="252525"/>
          <w:sz w:val="36"/>
          <w:szCs w:val="36"/>
        </w:rPr>
      </w:pPr>
      <w:bookmarkStart w:id="1" w:name="_GoBack"/>
      <w:bookmarkEnd w:id="1"/>
    </w:p>
    <w:p w:rsidR="001C08A3" w:rsidRDefault="001C08A3" w:rsidP="00B13733">
      <w:pPr>
        <w:shd w:val="clear" w:color="auto" w:fill="FFFFFF"/>
        <w:spacing w:before="120" w:after="120" w:line="336" w:lineRule="atLeast"/>
        <w:rPr>
          <w:rFonts w:ascii="Times New Roman" w:eastAsia="Times New Roman" w:hAnsi="Times New Roman" w:cs="Times New Roman"/>
          <w:color w:val="252525"/>
          <w:sz w:val="36"/>
          <w:szCs w:val="36"/>
        </w:rPr>
      </w:pPr>
    </w:p>
    <w:p w:rsidR="001C08A3" w:rsidRPr="00AA336C" w:rsidRDefault="001C08A3" w:rsidP="00B13733">
      <w:pPr>
        <w:shd w:val="clear" w:color="auto" w:fill="FFFFFF"/>
        <w:spacing w:before="120" w:after="120" w:line="336" w:lineRule="atLeast"/>
        <w:rPr>
          <w:rFonts w:ascii="Times New Roman" w:eastAsia="Times New Roman" w:hAnsi="Times New Roman" w:cs="Times New Roman"/>
          <w:color w:val="252525"/>
          <w:sz w:val="36"/>
          <w:szCs w:val="36"/>
        </w:rPr>
      </w:pPr>
    </w:p>
    <w:p w:rsidR="00B13733" w:rsidRPr="00B13733" w:rsidRDefault="00B13733" w:rsidP="00B13733">
      <w:pPr>
        <w:shd w:val="clear" w:color="auto" w:fill="FFFFFF"/>
        <w:spacing w:before="120" w:after="120" w:line="336" w:lineRule="atLeast"/>
        <w:rPr>
          <w:rFonts w:ascii="Times New Roman" w:eastAsia="Times New Roman" w:hAnsi="Times New Roman" w:cs="Times New Roman"/>
          <w:color w:val="252525"/>
          <w:sz w:val="36"/>
          <w:szCs w:val="36"/>
        </w:rPr>
      </w:pPr>
    </w:p>
    <w:p w:rsidR="0081431C" w:rsidRDefault="0081431C" w:rsidP="0081431C">
      <w:pPr>
        <w:rPr>
          <w:rFonts w:ascii="Times New Roman" w:hAnsi="Times New Roman" w:cs="Times New Roman"/>
          <w:sz w:val="28"/>
          <w:szCs w:val="28"/>
        </w:rPr>
      </w:pPr>
    </w:p>
    <w:p w:rsidR="00B13733" w:rsidRDefault="00B13733" w:rsidP="0081431C">
      <w:pPr>
        <w:rPr>
          <w:rFonts w:ascii="Times New Roman" w:hAnsi="Times New Roman" w:cs="Times New Roman"/>
          <w:sz w:val="28"/>
          <w:szCs w:val="28"/>
        </w:rPr>
      </w:pPr>
    </w:p>
    <w:p w:rsidR="00B13733" w:rsidRPr="0081431C" w:rsidRDefault="00B13733" w:rsidP="0081431C">
      <w:pPr>
        <w:rPr>
          <w:rFonts w:ascii="Times New Roman" w:hAnsi="Times New Roman" w:cs="Times New Roman"/>
          <w:sz w:val="28"/>
          <w:szCs w:val="28"/>
        </w:rPr>
      </w:pPr>
    </w:p>
    <w:sectPr w:rsidR="00B13733" w:rsidRPr="008143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A1403"/>
    <w:multiLevelType w:val="multilevel"/>
    <w:tmpl w:val="F09E8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CB160A"/>
    <w:multiLevelType w:val="multilevel"/>
    <w:tmpl w:val="56EAD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435BBA"/>
    <w:multiLevelType w:val="multilevel"/>
    <w:tmpl w:val="64129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4412E6"/>
    <w:multiLevelType w:val="multilevel"/>
    <w:tmpl w:val="6D608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8483895"/>
    <w:multiLevelType w:val="multilevel"/>
    <w:tmpl w:val="D4A09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07C"/>
    <w:rsid w:val="00192CCB"/>
    <w:rsid w:val="001C08A3"/>
    <w:rsid w:val="00241985"/>
    <w:rsid w:val="0051497A"/>
    <w:rsid w:val="00543E13"/>
    <w:rsid w:val="006E37BD"/>
    <w:rsid w:val="0081431C"/>
    <w:rsid w:val="009B6F78"/>
    <w:rsid w:val="00A970CA"/>
    <w:rsid w:val="00AA336C"/>
    <w:rsid w:val="00B13733"/>
    <w:rsid w:val="00F17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22F7B9-AE05-44F5-9654-B44701164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3E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601654">
      <w:bodyDiv w:val="1"/>
      <w:marLeft w:val="0"/>
      <w:marRight w:val="0"/>
      <w:marTop w:val="0"/>
      <w:marBottom w:val="0"/>
      <w:divBdr>
        <w:top w:val="none" w:sz="0" w:space="0" w:color="auto"/>
        <w:left w:val="none" w:sz="0" w:space="0" w:color="auto"/>
        <w:bottom w:val="none" w:sz="0" w:space="0" w:color="auto"/>
        <w:right w:val="none" w:sz="0" w:space="0" w:color="auto"/>
      </w:divBdr>
    </w:div>
    <w:div w:id="1195264784">
      <w:bodyDiv w:val="1"/>
      <w:marLeft w:val="0"/>
      <w:marRight w:val="0"/>
      <w:marTop w:val="0"/>
      <w:marBottom w:val="0"/>
      <w:divBdr>
        <w:top w:val="none" w:sz="0" w:space="0" w:color="auto"/>
        <w:left w:val="none" w:sz="0" w:space="0" w:color="auto"/>
        <w:bottom w:val="none" w:sz="0" w:space="0" w:color="auto"/>
        <w:right w:val="none" w:sz="0" w:space="0" w:color="auto"/>
      </w:divBdr>
      <w:divsChild>
        <w:div w:id="419180454">
          <w:marLeft w:val="0"/>
          <w:marRight w:val="0"/>
          <w:marTop w:val="0"/>
          <w:marBottom w:val="0"/>
          <w:divBdr>
            <w:top w:val="none" w:sz="0" w:space="0" w:color="auto"/>
            <w:left w:val="none" w:sz="0" w:space="0" w:color="auto"/>
            <w:bottom w:val="none" w:sz="0" w:space="0" w:color="auto"/>
            <w:right w:val="none" w:sz="0" w:space="0" w:color="auto"/>
          </w:divBdr>
          <w:divsChild>
            <w:div w:id="1481850705">
              <w:marLeft w:val="0"/>
              <w:marRight w:val="0"/>
              <w:marTop w:val="0"/>
              <w:marBottom w:val="0"/>
              <w:divBdr>
                <w:top w:val="none" w:sz="0" w:space="0" w:color="auto"/>
                <w:left w:val="none" w:sz="0" w:space="0" w:color="auto"/>
                <w:bottom w:val="none" w:sz="0" w:space="0" w:color="auto"/>
                <w:right w:val="none" w:sz="0" w:space="0" w:color="auto"/>
              </w:divBdr>
            </w:div>
          </w:divsChild>
        </w:div>
        <w:div w:id="957184286">
          <w:marLeft w:val="300"/>
          <w:marRight w:val="300"/>
          <w:marTop w:val="0"/>
          <w:marBottom w:val="0"/>
          <w:divBdr>
            <w:top w:val="none" w:sz="0" w:space="0" w:color="auto"/>
            <w:left w:val="none" w:sz="0" w:space="0" w:color="auto"/>
            <w:bottom w:val="none" w:sz="0" w:space="0" w:color="auto"/>
            <w:right w:val="none" w:sz="0" w:space="0" w:color="auto"/>
          </w:divBdr>
        </w:div>
        <w:div w:id="1743944672">
          <w:marLeft w:val="0"/>
          <w:marRight w:val="0"/>
          <w:marTop w:val="0"/>
          <w:marBottom w:val="0"/>
          <w:divBdr>
            <w:top w:val="none" w:sz="0" w:space="0" w:color="auto"/>
            <w:left w:val="none" w:sz="0" w:space="0" w:color="auto"/>
            <w:bottom w:val="none" w:sz="0" w:space="0" w:color="auto"/>
            <w:right w:val="none" w:sz="0" w:space="0" w:color="auto"/>
          </w:divBdr>
        </w:div>
        <w:div w:id="16850832">
          <w:marLeft w:val="0"/>
          <w:marRight w:val="0"/>
          <w:marTop w:val="0"/>
          <w:marBottom w:val="0"/>
          <w:divBdr>
            <w:top w:val="none" w:sz="0" w:space="0" w:color="auto"/>
            <w:left w:val="none" w:sz="0" w:space="0" w:color="auto"/>
            <w:bottom w:val="none" w:sz="0" w:space="0" w:color="auto"/>
            <w:right w:val="none" w:sz="0" w:space="0" w:color="auto"/>
          </w:divBdr>
          <w:divsChild>
            <w:div w:id="1537037577">
              <w:marLeft w:val="0"/>
              <w:marRight w:val="0"/>
              <w:marTop w:val="0"/>
              <w:marBottom w:val="0"/>
              <w:divBdr>
                <w:top w:val="none" w:sz="0" w:space="0" w:color="auto"/>
                <w:left w:val="none" w:sz="0" w:space="0" w:color="auto"/>
                <w:bottom w:val="none" w:sz="0" w:space="0" w:color="auto"/>
                <w:right w:val="none" w:sz="0" w:space="0" w:color="auto"/>
              </w:divBdr>
            </w:div>
            <w:div w:id="1848399238">
              <w:marLeft w:val="0"/>
              <w:marRight w:val="0"/>
              <w:marTop w:val="0"/>
              <w:marBottom w:val="0"/>
              <w:divBdr>
                <w:top w:val="none" w:sz="0" w:space="0" w:color="auto"/>
                <w:left w:val="none" w:sz="0" w:space="0" w:color="auto"/>
                <w:bottom w:val="none" w:sz="0" w:space="0" w:color="auto"/>
                <w:right w:val="none" w:sz="0" w:space="0" w:color="auto"/>
              </w:divBdr>
            </w:div>
            <w:div w:id="1337727776">
              <w:marLeft w:val="0"/>
              <w:marRight w:val="0"/>
              <w:marTop w:val="0"/>
              <w:marBottom w:val="0"/>
              <w:divBdr>
                <w:top w:val="none" w:sz="0" w:space="0" w:color="auto"/>
                <w:left w:val="none" w:sz="0" w:space="0" w:color="auto"/>
                <w:bottom w:val="none" w:sz="0" w:space="0" w:color="auto"/>
                <w:right w:val="none" w:sz="0" w:space="0" w:color="auto"/>
              </w:divBdr>
              <w:divsChild>
                <w:div w:id="572862272">
                  <w:marLeft w:val="0"/>
                  <w:marRight w:val="0"/>
                  <w:marTop w:val="0"/>
                  <w:marBottom w:val="0"/>
                  <w:divBdr>
                    <w:top w:val="none" w:sz="0" w:space="0" w:color="auto"/>
                    <w:left w:val="none" w:sz="0" w:space="0" w:color="auto"/>
                    <w:bottom w:val="none" w:sz="0" w:space="0" w:color="auto"/>
                    <w:right w:val="none" w:sz="0" w:space="0" w:color="auto"/>
                  </w:divBdr>
                </w:div>
              </w:divsChild>
            </w:div>
            <w:div w:id="903494930">
              <w:marLeft w:val="0"/>
              <w:marRight w:val="0"/>
              <w:marTop w:val="0"/>
              <w:marBottom w:val="0"/>
              <w:divBdr>
                <w:top w:val="none" w:sz="0" w:space="0" w:color="auto"/>
                <w:left w:val="none" w:sz="0" w:space="0" w:color="auto"/>
                <w:bottom w:val="none" w:sz="0" w:space="0" w:color="auto"/>
                <w:right w:val="none" w:sz="0" w:space="0" w:color="auto"/>
              </w:divBdr>
            </w:div>
          </w:divsChild>
        </w:div>
        <w:div w:id="1634018138">
          <w:marLeft w:val="0"/>
          <w:marRight w:val="0"/>
          <w:marTop w:val="0"/>
          <w:marBottom w:val="0"/>
          <w:divBdr>
            <w:top w:val="none" w:sz="0" w:space="0" w:color="auto"/>
            <w:left w:val="none" w:sz="0" w:space="0" w:color="auto"/>
            <w:bottom w:val="none" w:sz="0" w:space="0" w:color="auto"/>
            <w:right w:val="none" w:sz="0" w:space="0" w:color="auto"/>
          </w:divBdr>
        </w:div>
      </w:divsChild>
    </w:div>
    <w:div w:id="1299917858">
      <w:bodyDiv w:val="1"/>
      <w:marLeft w:val="0"/>
      <w:marRight w:val="0"/>
      <w:marTop w:val="0"/>
      <w:marBottom w:val="0"/>
      <w:divBdr>
        <w:top w:val="none" w:sz="0" w:space="0" w:color="auto"/>
        <w:left w:val="none" w:sz="0" w:space="0" w:color="auto"/>
        <w:bottom w:val="none" w:sz="0" w:space="0" w:color="auto"/>
        <w:right w:val="none" w:sz="0" w:space="0" w:color="auto"/>
      </w:divBdr>
      <w:divsChild>
        <w:div w:id="330524145">
          <w:marLeft w:val="300"/>
          <w:marRight w:val="300"/>
          <w:marTop w:val="0"/>
          <w:marBottom w:val="0"/>
          <w:divBdr>
            <w:top w:val="none" w:sz="0" w:space="0" w:color="auto"/>
            <w:left w:val="none" w:sz="0" w:space="0" w:color="auto"/>
            <w:bottom w:val="none" w:sz="0" w:space="0" w:color="auto"/>
            <w:right w:val="none" w:sz="0" w:space="0" w:color="auto"/>
          </w:divBdr>
        </w:div>
        <w:div w:id="1666469621">
          <w:marLeft w:val="0"/>
          <w:marRight w:val="0"/>
          <w:marTop w:val="0"/>
          <w:marBottom w:val="0"/>
          <w:divBdr>
            <w:top w:val="none" w:sz="0" w:space="0" w:color="auto"/>
            <w:left w:val="none" w:sz="0" w:space="0" w:color="auto"/>
            <w:bottom w:val="none" w:sz="0" w:space="0" w:color="auto"/>
            <w:right w:val="none" w:sz="0" w:space="0" w:color="auto"/>
          </w:divBdr>
        </w:div>
        <w:div w:id="61492261">
          <w:marLeft w:val="0"/>
          <w:marRight w:val="0"/>
          <w:marTop w:val="0"/>
          <w:marBottom w:val="0"/>
          <w:divBdr>
            <w:top w:val="none" w:sz="0" w:space="0" w:color="auto"/>
            <w:left w:val="none" w:sz="0" w:space="0" w:color="auto"/>
            <w:bottom w:val="none" w:sz="0" w:space="0" w:color="auto"/>
            <w:right w:val="none" w:sz="0" w:space="0" w:color="auto"/>
          </w:divBdr>
          <w:divsChild>
            <w:div w:id="523791053">
              <w:marLeft w:val="0"/>
              <w:marRight w:val="0"/>
              <w:marTop w:val="0"/>
              <w:marBottom w:val="0"/>
              <w:divBdr>
                <w:top w:val="none" w:sz="0" w:space="0" w:color="auto"/>
                <w:left w:val="none" w:sz="0" w:space="0" w:color="auto"/>
                <w:bottom w:val="none" w:sz="0" w:space="0" w:color="auto"/>
                <w:right w:val="none" w:sz="0" w:space="0" w:color="auto"/>
              </w:divBdr>
            </w:div>
            <w:div w:id="494492193">
              <w:marLeft w:val="0"/>
              <w:marRight w:val="0"/>
              <w:marTop w:val="0"/>
              <w:marBottom w:val="0"/>
              <w:divBdr>
                <w:top w:val="none" w:sz="0" w:space="0" w:color="auto"/>
                <w:left w:val="none" w:sz="0" w:space="0" w:color="auto"/>
                <w:bottom w:val="none" w:sz="0" w:space="0" w:color="auto"/>
                <w:right w:val="none" w:sz="0" w:space="0" w:color="auto"/>
              </w:divBdr>
              <w:divsChild>
                <w:div w:id="1593319320">
                  <w:marLeft w:val="0"/>
                  <w:marRight w:val="0"/>
                  <w:marTop w:val="0"/>
                  <w:marBottom w:val="0"/>
                  <w:divBdr>
                    <w:top w:val="none" w:sz="0" w:space="0" w:color="auto"/>
                    <w:left w:val="none" w:sz="0" w:space="0" w:color="auto"/>
                    <w:bottom w:val="none" w:sz="0" w:space="0" w:color="auto"/>
                    <w:right w:val="none" w:sz="0" w:space="0" w:color="auto"/>
                  </w:divBdr>
                </w:div>
              </w:divsChild>
            </w:div>
            <w:div w:id="100559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graphy.com/people/marcus-garvey-9307319" TargetMode="External"/><Relationship Id="rId13" Type="http://schemas.openxmlformats.org/officeDocument/2006/relationships/hyperlink" Target="http://en.wikipedia.org/wiki/Braintree,_Massachusetts" TargetMode="External"/><Relationship Id="rId18" Type="http://schemas.openxmlformats.org/officeDocument/2006/relationships/hyperlink" Target="http://en.wikipedia.org/wiki/Cause_c%C3%A9l%C3%A8bre" TargetMode="External"/><Relationship Id="rId26" Type="http://schemas.openxmlformats.org/officeDocument/2006/relationships/hyperlink" Target="http://www.travelchannel.com/shows/mysteries-at-the-museum/video/sacco-and-vanzetti-innocent-" TargetMode="External"/><Relationship Id="rId3" Type="http://schemas.openxmlformats.org/officeDocument/2006/relationships/settings" Target="settings.xml"/><Relationship Id="rId21" Type="http://schemas.openxmlformats.org/officeDocument/2006/relationships/hyperlink" Target="http://en.wikipedia.org/wiki/S%C3%A3o_Paulo" TargetMode="External"/><Relationship Id="rId34" Type="http://schemas.openxmlformats.org/officeDocument/2006/relationships/hyperlink" Target="http://www.pbs.org/wgbh/amex/monkeytrial/peopleevents/e_leopoldloeb.html" TargetMode="External"/><Relationship Id="rId7" Type="http://schemas.openxmlformats.org/officeDocument/2006/relationships/image" Target="media/image2.jpeg"/><Relationship Id="rId12" Type="http://schemas.openxmlformats.org/officeDocument/2006/relationships/hyperlink" Target="http://en.wikipedia.org/wiki/Armed_robbery" TargetMode="External"/><Relationship Id="rId17" Type="http://schemas.openxmlformats.org/officeDocument/2006/relationships/hyperlink" Target="http://en.wikipedia.org/wiki/Murder" TargetMode="External"/><Relationship Id="rId25" Type="http://schemas.openxmlformats.org/officeDocument/2006/relationships/hyperlink" Target="http://en.wikipedia.org/wiki/Sacco_and_Vanzetti" TargetMode="External"/><Relationship Id="rId33" Type="http://schemas.openxmlformats.org/officeDocument/2006/relationships/hyperlink" Target="http://www.pbs.org/wgbh/amex/monkeytrial/peopleevents/p_scopes.html" TargetMode="External"/><Relationship Id="rId2" Type="http://schemas.openxmlformats.org/officeDocument/2006/relationships/styles" Target="styles.xml"/><Relationship Id="rId16" Type="http://schemas.openxmlformats.org/officeDocument/2006/relationships/hyperlink" Target="http://en.wikipedia.org/wiki/Sacco_and_Vanzetti" TargetMode="External"/><Relationship Id="rId20" Type="http://schemas.openxmlformats.org/officeDocument/2006/relationships/hyperlink" Target="http://en.wikipedia.org/wiki/Sydney" TargetMode="External"/><Relationship Id="rId29" Type="http://schemas.openxmlformats.org/officeDocument/2006/relationships/hyperlink" Target="http://en.wikipedia.org/wiki/Butler_Act" TargetMode="External"/><Relationship Id="rId1" Type="http://schemas.openxmlformats.org/officeDocument/2006/relationships/numbering" Target="numbering.xml"/><Relationship Id="rId6" Type="http://schemas.openxmlformats.org/officeDocument/2006/relationships/hyperlink" Target="https://www.youtube.com/watch?v=fjkOY_fJwJw" TargetMode="External"/><Relationship Id="rId11" Type="http://schemas.openxmlformats.org/officeDocument/2006/relationships/hyperlink" Target="http://en.wikipedia.org/wiki/Anarchism" TargetMode="External"/><Relationship Id="rId24" Type="http://schemas.openxmlformats.org/officeDocument/2006/relationships/hyperlink" Target="http://en.wikipedia.org/wiki/Johannesburg" TargetMode="External"/><Relationship Id="rId32" Type="http://schemas.openxmlformats.org/officeDocument/2006/relationships/hyperlink" Target="http://en.wikipedia.org/wiki/Dayton,_Tennessee" TargetMode="External"/><Relationship Id="rId37"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en.wikipedia.org/wiki/Sacco_and_Vanzetti" TargetMode="External"/><Relationship Id="rId23" Type="http://schemas.openxmlformats.org/officeDocument/2006/relationships/hyperlink" Target="http://en.wikipedia.org/wiki/Buenos_Aires" TargetMode="External"/><Relationship Id="rId28" Type="http://schemas.openxmlformats.org/officeDocument/2006/relationships/hyperlink" Target="http://en.wikipedia.org/wiki/John_Scopes" TargetMode="External"/><Relationship Id="rId36" Type="http://schemas.openxmlformats.org/officeDocument/2006/relationships/fontTable" Target="fontTable.xml"/><Relationship Id="rId10" Type="http://schemas.openxmlformats.org/officeDocument/2006/relationships/hyperlink" Target="http://en.wikipedia.org/wiki/Italian_people" TargetMode="External"/><Relationship Id="rId19" Type="http://schemas.openxmlformats.org/officeDocument/2006/relationships/hyperlink" Target="http://en.wikipedia.org/wiki/Tokyo" TargetMode="External"/><Relationship Id="rId31" Type="http://schemas.openxmlformats.org/officeDocument/2006/relationships/hyperlink" Target="http://en.wikipedia.org/wiki/Scopes_Trial"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en.wikipedia.org/wiki/Massachusetts" TargetMode="External"/><Relationship Id="rId22" Type="http://schemas.openxmlformats.org/officeDocument/2006/relationships/hyperlink" Target="http://en.wikipedia.org/wiki/Rio_de_Janeiro" TargetMode="External"/><Relationship Id="rId27" Type="http://schemas.openxmlformats.org/officeDocument/2006/relationships/image" Target="media/image4.gif"/><Relationship Id="rId30" Type="http://schemas.openxmlformats.org/officeDocument/2006/relationships/hyperlink" Target="http://en.wikipedia.org/wiki/Evolution" TargetMode="External"/><Relationship Id="rId35" Type="http://schemas.openxmlformats.org/officeDocument/2006/relationships/hyperlink" Target="https://www.youtube.com/watch?v=JlKRkz7NM5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5</Pages>
  <Words>887</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5938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Vickie J. Dean</dc:creator>
  <cp:keywords/>
  <dc:description/>
  <cp:lastModifiedBy>Vickie J. Dean</cp:lastModifiedBy>
  <cp:revision>8</cp:revision>
  <dcterms:created xsi:type="dcterms:W3CDTF">2015-01-27T16:38:00Z</dcterms:created>
  <dcterms:modified xsi:type="dcterms:W3CDTF">2015-01-27T18:49:00Z</dcterms:modified>
</cp:coreProperties>
</file>